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C471"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sz w:val="24"/>
          <w:szCs w:val="24"/>
          <w:lang w:eastAsia="zh-CN" w:bidi="hi-IN"/>
          <w14:ligatures w14:val="none"/>
        </w:rPr>
      </w:pPr>
    </w:p>
    <w:p w14:paraId="0731E6CA"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 Ρ Ο Σ Φ Ο Ρ Α</w:t>
      </w:r>
    </w:p>
    <w:p w14:paraId="206F8EA7"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Της επιχείρησης ..................................................................................................................................,</w:t>
      </w:r>
    </w:p>
    <w:p w14:paraId="72C06A24"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έδρα: Δήμος .........................................., οδός ........................................................, αριθμός ............,</w:t>
      </w:r>
    </w:p>
    <w:p w14:paraId="5AB4E03C"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τηλέφωνο: ........................................................, τηλεομοιότυπο (</w:t>
      </w:r>
      <w:proofErr w:type="spellStart"/>
      <w:r w:rsidRPr="00680FA7">
        <w:rPr>
          <w:rFonts w:ascii="Calibri" w:eastAsia="Times New Roman" w:hAnsi="Calibri" w:cs="Calibri"/>
          <w:sz w:val="24"/>
          <w:szCs w:val="24"/>
          <w:lang w:eastAsia="zh-CN" w:bidi="hi-IN"/>
          <w14:ligatures w14:val="none"/>
        </w:rPr>
        <w:t>fax</w:t>
      </w:r>
      <w:proofErr w:type="spellEnd"/>
      <w:r w:rsidRPr="00680FA7">
        <w:rPr>
          <w:rFonts w:ascii="Calibri" w:eastAsia="Times New Roman" w:hAnsi="Calibri" w:cs="Calibri"/>
          <w:sz w:val="24"/>
          <w:szCs w:val="24"/>
          <w:lang w:eastAsia="zh-CN" w:bidi="hi-IN"/>
          <w14:ligatures w14:val="none"/>
        </w:rPr>
        <w:t>): ...............................................</w:t>
      </w:r>
    </w:p>
    <w:p w14:paraId="680B530F"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val="en-US" w:eastAsia="zh-CN" w:bidi="hi-IN"/>
          <w14:ligatures w14:val="none"/>
        </w:rPr>
        <w:t>e</w:t>
      </w:r>
      <w:r w:rsidRPr="00680FA7">
        <w:rPr>
          <w:rFonts w:ascii="Calibri" w:eastAsia="Times New Roman" w:hAnsi="Calibri" w:cs="Calibri"/>
          <w:sz w:val="24"/>
          <w:szCs w:val="24"/>
          <w:lang w:eastAsia="zh-CN" w:bidi="hi-IN"/>
          <w14:ligatures w14:val="none"/>
        </w:rPr>
        <w:t>-</w:t>
      </w:r>
      <w:r w:rsidRPr="00680FA7">
        <w:rPr>
          <w:rFonts w:ascii="Calibri" w:eastAsia="Times New Roman" w:hAnsi="Calibri" w:cs="Calibri"/>
          <w:sz w:val="24"/>
          <w:szCs w:val="24"/>
          <w:lang w:val="en-US" w:eastAsia="zh-CN" w:bidi="hi-IN"/>
          <w14:ligatures w14:val="none"/>
        </w:rPr>
        <w:t>mail</w:t>
      </w:r>
      <w:r w:rsidRPr="00680FA7">
        <w:rPr>
          <w:rFonts w:ascii="Calibri" w:eastAsia="Times New Roman" w:hAnsi="Calibri" w:cs="Calibri"/>
          <w:sz w:val="24"/>
          <w:szCs w:val="24"/>
          <w:lang w:eastAsia="zh-CN" w:bidi="hi-IN"/>
          <w14:ligatures w14:val="none"/>
        </w:rPr>
        <w:t>…………………………………………………………………………………………………………………………………………….</w:t>
      </w:r>
    </w:p>
    <w:p w14:paraId="157E4A8E" w14:textId="77777777" w:rsidR="00680FA7" w:rsidRPr="00680FA7" w:rsidRDefault="00680FA7" w:rsidP="00680FA7">
      <w:pPr>
        <w:keepNext/>
        <w:widowControl w:val="0"/>
        <w:suppressAutoHyphens/>
        <w:spacing w:before="140" w:after="0" w:line="240" w:lineRule="auto"/>
        <w:textAlignment w:val="baseline"/>
        <w:rPr>
          <w:rFonts w:ascii="Liberation Sans" w:eastAsia="Times New Roman" w:hAnsi="Liberation Sans" w:cs="Liberation Sans"/>
          <w:b/>
          <w:bCs/>
          <w:color w:val="3A7C22"/>
          <w:sz w:val="28"/>
          <w:szCs w:val="28"/>
          <w:lang w:eastAsia="zh-CN" w:bidi="hi-IN"/>
          <w14:ligatures w14:val="none"/>
        </w:rPr>
      </w:pPr>
    </w:p>
    <w:p w14:paraId="28FEF6D7" w14:textId="77777777" w:rsidR="00680FA7" w:rsidRPr="00680FA7" w:rsidRDefault="00680FA7" w:rsidP="00680FA7">
      <w:pPr>
        <w:keepNext/>
        <w:widowControl w:val="0"/>
        <w:shd w:val="clear" w:color="auto" w:fill="DDD9C3"/>
        <w:suppressAutoHyphens/>
        <w:spacing w:before="140"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8"/>
          <w:szCs w:val="28"/>
          <w:lang w:eastAsia="zh-CN" w:bidi="hi-IN"/>
          <w14:ligatures w14:val="none"/>
        </w:rPr>
        <w:t xml:space="preserve">ΤΜΗΜΑ Α: Ελαστικά </w:t>
      </w:r>
      <w:proofErr w:type="spellStart"/>
      <w:r w:rsidRPr="00680FA7">
        <w:rPr>
          <w:rFonts w:ascii="Calibri" w:eastAsia="Times New Roman" w:hAnsi="Calibri" w:cs="Calibri"/>
          <w:b/>
          <w:bCs/>
          <w:sz w:val="28"/>
          <w:szCs w:val="28"/>
          <w:lang w:eastAsia="zh-CN" w:bidi="hi-IN"/>
          <w14:ligatures w14:val="none"/>
        </w:rPr>
        <w:t>βαρέων</w:t>
      </w:r>
      <w:proofErr w:type="spellEnd"/>
      <w:r w:rsidRPr="00680FA7">
        <w:rPr>
          <w:rFonts w:ascii="Calibri" w:eastAsia="Times New Roman" w:hAnsi="Calibri" w:cs="Calibri"/>
          <w:b/>
          <w:bCs/>
          <w:sz w:val="28"/>
          <w:szCs w:val="28"/>
          <w:lang w:eastAsia="zh-CN" w:bidi="hi-IN"/>
          <w14:ligatures w14:val="none"/>
        </w:rPr>
        <w:t xml:space="preserve"> φορτηγών και απορριμματοφόρων οχημάτων</w:t>
      </w:r>
    </w:p>
    <w:p w14:paraId="585053FF"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p>
    <w:p w14:paraId="1CB338D4"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r w:rsidRPr="00680FA7">
        <w:rPr>
          <w:rFonts w:ascii="Arial" w:eastAsia="Times New Roman" w:hAnsi="Arial" w:cs="Calibri"/>
          <w:kern w:val="0"/>
          <w:szCs w:val="24"/>
          <w:lang w:eastAsia="zh-CN"/>
          <w14:ligatures w14:val="none"/>
        </w:rPr>
        <w:t>Ενδεικτικός προϋπολογισμός:</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13"/>
        <w:gridCol w:w="3210"/>
        <w:gridCol w:w="1738"/>
        <w:gridCol w:w="1738"/>
        <w:gridCol w:w="1739"/>
      </w:tblGrid>
      <w:tr w:rsidR="00680FA7" w:rsidRPr="00680FA7" w14:paraId="483E15F1"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2297D2AB"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ΤΜΗΜΑ</w:t>
            </w:r>
          </w:p>
        </w:tc>
        <w:tc>
          <w:tcPr>
            <w:tcW w:w="3210" w:type="dxa"/>
            <w:tcBorders>
              <w:top w:val="single" w:sz="2" w:space="0" w:color="000000"/>
              <w:left w:val="single" w:sz="2" w:space="0" w:color="000000"/>
              <w:bottom w:val="single" w:sz="2" w:space="0" w:color="000000"/>
              <w:right w:val="single" w:sz="2" w:space="0" w:color="000000"/>
            </w:tcBorders>
            <w:vAlign w:val="center"/>
          </w:tcPr>
          <w:p w14:paraId="35799FB2"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Περιγραφή</w:t>
            </w:r>
          </w:p>
        </w:tc>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F044A3"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Ποσό χωρίς ΦΠΑ</w:t>
            </w:r>
          </w:p>
        </w:tc>
        <w:tc>
          <w:tcPr>
            <w:tcW w:w="1738" w:type="dxa"/>
            <w:tcBorders>
              <w:top w:val="single" w:sz="2" w:space="0" w:color="000000"/>
              <w:left w:val="single" w:sz="2" w:space="0" w:color="000000"/>
              <w:bottom w:val="single" w:sz="2" w:space="0" w:color="000000"/>
              <w:right w:val="single" w:sz="2" w:space="0" w:color="000000"/>
            </w:tcBorders>
            <w:vAlign w:val="center"/>
          </w:tcPr>
          <w:p w14:paraId="3D85D3F1"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ΦΠΑ 24%</w:t>
            </w:r>
          </w:p>
        </w:tc>
        <w:tc>
          <w:tcPr>
            <w:tcW w:w="1739" w:type="dxa"/>
            <w:tcBorders>
              <w:top w:val="single" w:sz="2" w:space="0" w:color="000000"/>
              <w:left w:val="single" w:sz="2" w:space="0" w:color="000000"/>
              <w:bottom w:val="single" w:sz="2" w:space="0" w:color="000000"/>
              <w:right w:val="single" w:sz="2" w:space="0" w:color="000000"/>
            </w:tcBorders>
            <w:vAlign w:val="center"/>
          </w:tcPr>
          <w:p w14:paraId="52209D44"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Σύνολο μελέτης</w:t>
            </w:r>
          </w:p>
        </w:tc>
      </w:tr>
      <w:tr w:rsidR="00680FA7" w:rsidRPr="00680FA7" w14:paraId="7792E5C2"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10DC8908"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Α</w:t>
            </w:r>
          </w:p>
        </w:tc>
        <w:tc>
          <w:tcPr>
            <w:tcW w:w="3210" w:type="dxa"/>
            <w:tcBorders>
              <w:top w:val="single" w:sz="2" w:space="0" w:color="000000"/>
              <w:left w:val="single" w:sz="2" w:space="0" w:color="000000"/>
              <w:bottom w:val="single" w:sz="2" w:space="0" w:color="000000"/>
              <w:right w:val="single" w:sz="2" w:space="0" w:color="000000"/>
            </w:tcBorders>
            <w:vAlign w:val="center"/>
          </w:tcPr>
          <w:p w14:paraId="7781C082"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 xml:space="preserve">Ελαστικά </w:t>
            </w:r>
            <w:proofErr w:type="spellStart"/>
            <w:r w:rsidRPr="00680FA7">
              <w:rPr>
                <w:rFonts w:ascii="Calibri" w:eastAsia="Times New Roman" w:hAnsi="Calibri" w:cs="Calibri"/>
                <w:lang w:eastAsia="zh-CN"/>
                <w14:ligatures w14:val="none"/>
              </w:rPr>
              <w:t>βαρέων</w:t>
            </w:r>
            <w:proofErr w:type="spellEnd"/>
            <w:r w:rsidRPr="00680FA7">
              <w:rPr>
                <w:rFonts w:ascii="Calibri" w:eastAsia="Times New Roman" w:hAnsi="Calibri" w:cs="Calibri"/>
                <w:lang w:eastAsia="zh-CN"/>
                <w14:ligatures w14:val="none"/>
              </w:rPr>
              <w:t xml:space="preserve"> φορτηγών και απορριμματοφόρων οχημάτων</w:t>
            </w:r>
          </w:p>
        </w:tc>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7C33BCE" w14:textId="77777777" w:rsidR="00680FA7" w:rsidRPr="00680FA7" w:rsidRDefault="00680FA7" w:rsidP="00680FA7">
            <w:pPr>
              <w:suppressLineNumbers/>
              <w:suppressAutoHyphens/>
              <w:spacing w:after="0" w:line="240" w:lineRule="auto"/>
              <w:jc w:val="center"/>
              <w:rPr>
                <w:rFonts w:ascii="Calibri" w:eastAsia="Times New Roman" w:hAnsi="Calibri" w:cs="Calibri"/>
                <w:lang w:eastAsia="zh-CN" w:bidi="el-GR"/>
                <w14:ligatures w14:val="none"/>
              </w:rPr>
            </w:pPr>
            <w:r w:rsidRPr="00680FA7">
              <w:rPr>
                <w:rFonts w:ascii="Calibri" w:eastAsia="Times New Roman" w:hAnsi="Calibri" w:cs="Calibri"/>
                <w:lang w:eastAsia="zh-CN" w:bidi="el-GR"/>
                <w14:ligatures w14:val="none"/>
              </w:rPr>
              <w:t>120.000,00€</w:t>
            </w:r>
          </w:p>
        </w:tc>
        <w:tc>
          <w:tcPr>
            <w:tcW w:w="1738" w:type="dxa"/>
            <w:tcBorders>
              <w:top w:val="single" w:sz="2" w:space="0" w:color="000000"/>
              <w:left w:val="single" w:sz="2" w:space="0" w:color="000000"/>
              <w:bottom w:val="single" w:sz="2" w:space="0" w:color="000000"/>
              <w:right w:val="single" w:sz="2" w:space="0" w:color="000000"/>
            </w:tcBorders>
            <w:vAlign w:val="center"/>
          </w:tcPr>
          <w:p w14:paraId="27DA1BFD" w14:textId="77777777" w:rsidR="00680FA7" w:rsidRPr="00680FA7" w:rsidRDefault="00680FA7" w:rsidP="00680FA7">
            <w:pPr>
              <w:suppressLineNumbers/>
              <w:suppressAutoHyphens/>
              <w:spacing w:after="0" w:line="240" w:lineRule="auto"/>
              <w:jc w:val="center"/>
              <w:rPr>
                <w:rFonts w:ascii="Calibri" w:eastAsia="Times New Roman" w:hAnsi="Calibri" w:cs="Calibri"/>
                <w:lang w:eastAsia="zh-CN" w:bidi="el-GR"/>
                <w14:ligatures w14:val="none"/>
              </w:rPr>
            </w:pPr>
            <w:r w:rsidRPr="00680FA7">
              <w:rPr>
                <w:rFonts w:ascii="Calibri" w:eastAsia="Times New Roman" w:hAnsi="Calibri" w:cs="Calibri"/>
                <w:lang w:eastAsia="zh-CN" w:bidi="el-GR"/>
                <w14:ligatures w14:val="none"/>
              </w:rPr>
              <w:t>28.800,00€</w:t>
            </w:r>
          </w:p>
        </w:tc>
        <w:tc>
          <w:tcPr>
            <w:tcW w:w="1739" w:type="dxa"/>
            <w:tcBorders>
              <w:top w:val="single" w:sz="2" w:space="0" w:color="000000"/>
              <w:left w:val="single" w:sz="2" w:space="0" w:color="000000"/>
              <w:bottom w:val="single" w:sz="2" w:space="0" w:color="000000"/>
              <w:right w:val="single" w:sz="2" w:space="0" w:color="000000"/>
            </w:tcBorders>
            <w:vAlign w:val="center"/>
          </w:tcPr>
          <w:p w14:paraId="75707DB1" w14:textId="77777777" w:rsidR="00680FA7" w:rsidRPr="00680FA7" w:rsidRDefault="00680FA7" w:rsidP="00680FA7">
            <w:pPr>
              <w:suppressLineNumbers/>
              <w:suppressAutoHyphens/>
              <w:spacing w:after="0" w:line="240" w:lineRule="auto"/>
              <w:jc w:val="center"/>
              <w:rPr>
                <w:rFonts w:ascii="Calibri" w:eastAsia="Times New Roman" w:hAnsi="Calibri" w:cs="Calibri"/>
                <w:lang w:eastAsia="zh-CN" w:bidi="el-GR"/>
                <w14:ligatures w14:val="none"/>
              </w:rPr>
            </w:pPr>
            <w:r w:rsidRPr="00680FA7">
              <w:rPr>
                <w:rFonts w:ascii="Calibri" w:eastAsia="Times New Roman" w:hAnsi="Calibri" w:cs="Calibri"/>
                <w:lang w:eastAsia="zh-CN" w:bidi="el-GR"/>
                <w14:ligatures w14:val="none"/>
              </w:rPr>
              <w:t>148.800,00€</w:t>
            </w:r>
          </w:p>
        </w:tc>
      </w:tr>
    </w:tbl>
    <w:p w14:paraId="59854A6C" w14:textId="77777777" w:rsidR="00680FA7" w:rsidRPr="00680FA7" w:rsidRDefault="00680FA7" w:rsidP="00680FA7">
      <w:pPr>
        <w:widowControl w:val="0"/>
        <w:suppressAutoHyphens/>
        <w:spacing w:after="140" w:line="288" w:lineRule="auto"/>
        <w:textAlignment w:val="baseline"/>
        <w:rPr>
          <w:rFonts w:ascii="Calibri" w:eastAsia="Times New Roman" w:hAnsi="Calibri" w:cs="Calibri"/>
          <w:sz w:val="24"/>
          <w:szCs w:val="24"/>
          <w:lang w:eastAsia="zh-CN" w:bidi="hi-IN"/>
          <w14:ligatures w14:val="none"/>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30"/>
        <w:gridCol w:w="3469"/>
        <w:gridCol w:w="1701"/>
        <w:gridCol w:w="4353"/>
      </w:tblGrid>
      <w:tr w:rsidR="00680FA7" w:rsidRPr="00680FA7" w14:paraId="3A2C1A24" w14:textId="77777777" w:rsidTr="00027550">
        <w:trPr>
          <w:cantSplit/>
          <w:trHeight w:val="311"/>
        </w:trPr>
        <w:tc>
          <w:tcPr>
            <w:tcW w:w="130" w:type="dxa"/>
            <w:tcBorders>
              <w:top w:val="single" w:sz="2" w:space="0" w:color="000000"/>
              <w:left w:val="single" w:sz="2" w:space="0" w:color="000000"/>
              <w:bottom w:val="single" w:sz="4" w:space="0" w:color="auto"/>
            </w:tcBorders>
            <w:shd w:val="clear" w:color="auto" w:fill="DDDDDD"/>
            <w:vAlign w:val="center"/>
          </w:tcPr>
          <w:p w14:paraId="6984F051"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b/>
                <w:bCs/>
                <w:sz w:val="24"/>
                <w:szCs w:val="24"/>
                <w:lang w:eastAsia="zh-CN" w:bidi="hi-IN"/>
                <w14:ligatures w14:val="none"/>
              </w:rPr>
            </w:pPr>
          </w:p>
        </w:tc>
        <w:tc>
          <w:tcPr>
            <w:tcW w:w="9523" w:type="dxa"/>
            <w:gridSpan w:val="3"/>
            <w:tcBorders>
              <w:top w:val="single" w:sz="2" w:space="0" w:color="000000"/>
              <w:bottom w:val="single" w:sz="4" w:space="0" w:color="auto"/>
              <w:right w:val="single" w:sz="4" w:space="0" w:color="000000"/>
            </w:tcBorders>
            <w:shd w:val="clear" w:color="auto" w:fill="DDDDDD"/>
            <w:vAlign w:val="center"/>
          </w:tcPr>
          <w:p w14:paraId="2C044086"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80FA7" w:rsidRPr="00680FA7" w14:paraId="6558F7E9" w14:textId="77777777" w:rsidTr="00027550">
        <w:trPr>
          <w:cantSplit/>
          <w:trHeight w:val="311"/>
        </w:trPr>
        <w:tc>
          <w:tcPr>
            <w:tcW w:w="3599"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48F3992A"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Τμήμα Διαγωνισμού</w:t>
            </w:r>
          </w:p>
        </w:tc>
        <w:tc>
          <w:tcPr>
            <w:tcW w:w="1701" w:type="dxa"/>
            <w:tcBorders>
              <w:top w:val="single" w:sz="4" w:space="0" w:color="auto"/>
              <w:left w:val="single" w:sz="4" w:space="0" w:color="auto"/>
              <w:bottom w:val="single" w:sz="4" w:space="0" w:color="auto"/>
              <w:right w:val="single" w:sz="4" w:space="0" w:color="auto"/>
            </w:tcBorders>
            <w:shd w:val="clear" w:color="auto" w:fill="DDDDDD"/>
            <w:vAlign w:val="center"/>
          </w:tcPr>
          <w:p w14:paraId="4447C20A"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Αριθμητικώς</w:t>
            </w:r>
          </w:p>
        </w:tc>
        <w:tc>
          <w:tcPr>
            <w:tcW w:w="4353" w:type="dxa"/>
            <w:tcBorders>
              <w:top w:val="single" w:sz="4" w:space="0" w:color="auto"/>
              <w:left w:val="single" w:sz="4" w:space="0" w:color="auto"/>
              <w:bottom w:val="single" w:sz="4" w:space="0" w:color="auto"/>
              <w:right w:val="single" w:sz="4" w:space="0" w:color="auto"/>
            </w:tcBorders>
            <w:shd w:val="clear" w:color="auto" w:fill="DDDDDD"/>
            <w:vAlign w:val="center"/>
          </w:tcPr>
          <w:p w14:paraId="0FEBD50C"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Ολογράφως</w:t>
            </w:r>
          </w:p>
        </w:tc>
      </w:tr>
      <w:tr w:rsidR="00680FA7" w:rsidRPr="00680FA7" w14:paraId="2F9D1510" w14:textId="77777777" w:rsidTr="00027550">
        <w:trPr>
          <w:cantSplit/>
          <w:trHeight w:val="311"/>
        </w:trPr>
        <w:tc>
          <w:tcPr>
            <w:tcW w:w="3599" w:type="dxa"/>
            <w:gridSpan w:val="2"/>
            <w:tcBorders>
              <w:top w:val="single" w:sz="4" w:space="0" w:color="auto"/>
              <w:left w:val="single" w:sz="2" w:space="0" w:color="000000"/>
              <w:bottom w:val="single" w:sz="2" w:space="0" w:color="000000"/>
            </w:tcBorders>
            <w:vAlign w:val="center"/>
          </w:tcPr>
          <w:p w14:paraId="212B9B95"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 xml:space="preserve">Α: Ελαστικά </w:t>
            </w:r>
            <w:proofErr w:type="spellStart"/>
            <w:r w:rsidRPr="00680FA7">
              <w:rPr>
                <w:rFonts w:ascii="Calibri" w:eastAsia="Times New Roman" w:hAnsi="Calibri" w:cs="Calibri"/>
                <w:sz w:val="24"/>
                <w:szCs w:val="24"/>
                <w:lang w:eastAsia="zh-CN" w:bidi="hi-IN"/>
                <w14:ligatures w14:val="none"/>
              </w:rPr>
              <w:t>βαρέων</w:t>
            </w:r>
            <w:proofErr w:type="spellEnd"/>
            <w:r w:rsidRPr="00680FA7">
              <w:rPr>
                <w:rFonts w:ascii="Calibri" w:eastAsia="Times New Roman" w:hAnsi="Calibri" w:cs="Calibri"/>
                <w:sz w:val="24"/>
                <w:szCs w:val="24"/>
                <w:lang w:eastAsia="zh-CN" w:bidi="hi-IN"/>
                <w14:ligatures w14:val="none"/>
              </w:rPr>
              <w:t xml:space="preserve"> φορτηγών και απορριμματοφόρων οχημάτων</w:t>
            </w:r>
          </w:p>
        </w:tc>
        <w:tc>
          <w:tcPr>
            <w:tcW w:w="1701" w:type="dxa"/>
            <w:tcBorders>
              <w:top w:val="single" w:sz="4" w:space="0" w:color="auto"/>
              <w:left w:val="single" w:sz="2" w:space="0" w:color="000000"/>
              <w:bottom w:val="single" w:sz="2" w:space="0" w:color="000000"/>
            </w:tcBorders>
            <w:vAlign w:val="center"/>
          </w:tcPr>
          <w:p w14:paraId="20FC7939"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c>
          <w:tcPr>
            <w:tcW w:w="4353" w:type="dxa"/>
            <w:tcBorders>
              <w:top w:val="single" w:sz="4" w:space="0" w:color="auto"/>
              <w:left w:val="single" w:sz="2" w:space="0" w:color="000000"/>
              <w:bottom w:val="single" w:sz="2" w:space="0" w:color="000000"/>
              <w:right w:val="single" w:sz="2" w:space="0" w:color="000000"/>
            </w:tcBorders>
            <w:vAlign w:val="center"/>
          </w:tcPr>
          <w:p w14:paraId="10C34E3C"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r>
    </w:tbl>
    <w:p w14:paraId="383DC24E"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 xml:space="preserve"> </w:t>
      </w:r>
    </w:p>
    <w:p w14:paraId="34540CB8"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b/>
          <w:bCs/>
          <w:sz w:val="24"/>
          <w:szCs w:val="24"/>
          <w:lang w:eastAsia="zh-CN" w:bidi="hi-IN"/>
          <w14:ligatures w14:val="none"/>
        </w:rPr>
      </w:pPr>
      <w:bookmarkStart w:id="0" w:name="_Hlk178072739"/>
    </w:p>
    <w:p w14:paraId="1778B547"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Αναλυτικά οι τιμές των ελαστικών του τμήματος Α μετά την εφαρμογή της προσφερόμενης έκπτωσης:</w:t>
      </w:r>
    </w:p>
    <w:tbl>
      <w:tblPr>
        <w:tblW w:w="5000" w:type="pct"/>
        <w:tblCellMar>
          <w:left w:w="10" w:type="dxa"/>
          <w:right w:w="10" w:type="dxa"/>
        </w:tblCellMar>
        <w:tblLook w:val="0000" w:firstRow="0" w:lastRow="0" w:firstColumn="0" w:lastColumn="0" w:noHBand="0" w:noVBand="0"/>
      </w:tblPr>
      <w:tblGrid>
        <w:gridCol w:w="3209"/>
        <w:gridCol w:w="3209"/>
        <w:gridCol w:w="3207"/>
      </w:tblGrid>
      <w:tr w:rsidR="00680FA7" w:rsidRPr="00680FA7" w14:paraId="0354AA01" w14:textId="77777777" w:rsidTr="00027550">
        <w:trPr>
          <w:trHeight w:val="6"/>
        </w:trPr>
        <w:tc>
          <w:tcPr>
            <w:tcW w:w="1667" w:type="pct"/>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15" w:type="dxa"/>
              <w:right w:w="15" w:type="dxa"/>
            </w:tcMar>
            <w:vAlign w:val="center"/>
          </w:tcPr>
          <w:bookmarkEnd w:id="0"/>
          <w:p w14:paraId="0CCF34BF"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lang w:eastAsia="zh-CN" w:bidi="hi-IN"/>
                <w14:ligatures w14:val="none"/>
              </w:rPr>
            </w:pPr>
            <w:r w:rsidRPr="00680FA7">
              <w:rPr>
                <w:rFonts w:ascii="Calibri" w:eastAsia="Times New Roman" w:hAnsi="Calibri" w:cs="Calibri"/>
                <w:b/>
                <w:bCs/>
                <w:lang w:eastAsia="zh-CN" w:bidi="hi-IN"/>
                <w14:ligatures w14:val="none"/>
              </w:rPr>
              <w:t>Τύπος Ελαστικού</w:t>
            </w:r>
          </w:p>
        </w:tc>
        <w:tc>
          <w:tcPr>
            <w:tcW w:w="1667" w:type="pct"/>
            <w:tcBorders>
              <w:top w:val="single" w:sz="6" w:space="0" w:color="000000"/>
              <w:left w:val="single" w:sz="6" w:space="0" w:color="000000"/>
              <w:bottom w:val="single" w:sz="6" w:space="0" w:color="000000"/>
            </w:tcBorders>
            <w:shd w:val="clear" w:color="auto" w:fill="D9D9D9"/>
            <w:tcMar>
              <w:top w:w="15" w:type="dxa"/>
              <w:left w:w="15" w:type="dxa"/>
              <w:bottom w:w="15" w:type="dxa"/>
              <w:right w:w="15" w:type="dxa"/>
            </w:tcMar>
            <w:vAlign w:val="center"/>
          </w:tcPr>
          <w:p w14:paraId="04272F99"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lang w:eastAsia="zh-CN" w:bidi="hi-IN"/>
                <w14:ligatures w14:val="none"/>
              </w:rPr>
            </w:pPr>
            <w:r w:rsidRPr="00680FA7">
              <w:rPr>
                <w:rFonts w:ascii="Calibri" w:eastAsia="Times New Roman" w:hAnsi="Calibri" w:cs="Calibri"/>
                <w:b/>
                <w:bCs/>
                <w:lang w:eastAsia="zh-CN" w:bidi="hi-IN"/>
                <w14:ligatures w14:val="none"/>
              </w:rPr>
              <w:t>Τιμή μονάδας χωρίς ΦΠΑ</w:t>
            </w:r>
          </w:p>
        </w:tc>
        <w:tc>
          <w:tcPr>
            <w:tcW w:w="1667" w:type="pct"/>
            <w:tcBorders>
              <w:top w:val="single" w:sz="6" w:space="0" w:color="000000"/>
              <w:left w:val="single" w:sz="6" w:space="0" w:color="000000"/>
              <w:bottom w:val="single" w:sz="6" w:space="0" w:color="000000"/>
              <w:right w:val="single" w:sz="4" w:space="0" w:color="000000"/>
            </w:tcBorders>
            <w:shd w:val="clear" w:color="auto" w:fill="D9D9D9"/>
          </w:tcPr>
          <w:p w14:paraId="6E59BA80"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lang w:eastAsia="zh-CN" w:bidi="hi-IN"/>
                <w14:ligatures w14:val="none"/>
              </w:rPr>
            </w:pPr>
            <w:r w:rsidRPr="00680FA7">
              <w:rPr>
                <w:rFonts w:ascii="Calibri" w:eastAsia="Times New Roman" w:hAnsi="Calibri" w:cs="Calibri"/>
                <w:b/>
                <w:bCs/>
                <w:lang w:eastAsia="zh-CN" w:bidi="hi-IN"/>
                <w14:ligatures w14:val="none"/>
              </w:rPr>
              <w:t>Προσφερόμενη τιμή χωρίς ΦΠΑ</w:t>
            </w:r>
          </w:p>
        </w:tc>
      </w:tr>
      <w:tr w:rsidR="00680FA7" w:rsidRPr="00680FA7" w14:paraId="6DA19D24" w14:textId="77777777" w:rsidTr="00027550">
        <w:trPr>
          <w:trHeight w:val="6"/>
        </w:trPr>
        <w:tc>
          <w:tcPr>
            <w:tcW w:w="1667" w:type="pct"/>
            <w:tcBorders>
              <w:top w:val="single" w:sz="4" w:space="0" w:color="000000"/>
              <w:left w:val="single" w:sz="4" w:space="0" w:color="000000"/>
              <w:bottom w:val="single" w:sz="4" w:space="0" w:color="000000"/>
            </w:tcBorders>
            <w:tcMar>
              <w:top w:w="55" w:type="dxa"/>
              <w:left w:w="55" w:type="dxa"/>
              <w:bottom w:w="55" w:type="dxa"/>
              <w:right w:w="55" w:type="dxa"/>
            </w:tcMar>
            <w:vAlign w:val="bottom"/>
          </w:tcPr>
          <w:p w14:paraId="620A923F"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10/R22,5</w:t>
            </w:r>
          </w:p>
        </w:tc>
        <w:tc>
          <w:tcPr>
            <w:tcW w:w="1667" w:type="pct"/>
            <w:tcBorders>
              <w:top w:val="single" w:sz="4" w:space="0" w:color="000000"/>
              <w:left w:val="single" w:sz="4" w:space="0" w:color="000000"/>
              <w:bottom w:val="single" w:sz="4" w:space="0" w:color="000000"/>
            </w:tcBorders>
            <w:tcMar>
              <w:top w:w="55" w:type="dxa"/>
              <w:left w:w="55" w:type="dxa"/>
              <w:bottom w:w="55" w:type="dxa"/>
              <w:right w:w="55" w:type="dxa"/>
            </w:tcMar>
            <w:vAlign w:val="bottom"/>
          </w:tcPr>
          <w:p w14:paraId="4A996955"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550,00 €</w:t>
            </w:r>
          </w:p>
        </w:tc>
        <w:tc>
          <w:tcPr>
            <w:tcW w:w="1667" w:type="pct"/>
            <w:tcBorders>
              <w:top w:val="single" w:sz="4" w:space="0" w:color="000000"/>
              <w:left w:val="single" w:sz="4" w:space="0" w:color="000000"/>
              <w:bottom w:val="single" w:sz="4" w:space="0" w:color="000000"/>
              <w:right w:val="single" w:sz="4" w:space="0" w:color="000000"/>
            </w:tcBorders>
          </w:tcPr>
          <w:p w14:paraId="7A6AC8AD"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41C7AF21"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6C165780"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11/R22,5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3027B938"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520,00 €</w:t>
            </w:r>
          </w:p>
        </w:tc>
        <w:tc>
          <w:tcPr>
            <w:tcW w:w="1667" w:type="pct"/>
            <w:tcBorders>
              <w:left w:val="single" w:sz="4" w:space="0" w:color="000000"/>
              <w:bottom w:val="single" w:sz="4" w:space="0" w:color="000000"/>
              <w:right w:val="single" w:sz="4" w:space="0" w:color="000000"/>
            </w:tcBorders>
          </w:tcPr>
          <w:p w14:paraId="7EF96C96"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7745BC27"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2496498D"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12/R22,5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3490616B"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550,00 €</w:t>
            </w:r>
          </w:p>
        </w:tc>
        <w:tc>
          <w:tcPr>
            <w:tcW w:w="1667" w:type="pct"/>
            <w:tcBorders>
              <w:left w:val="single" w:sz="4" w:space="0" w:color="000000"/>
              <w:bottom w:val="single" w:sz="4" w:space="0" w:color="000000"/>
              <w:right w:val="single" w:sz="4" w:space="0" w:color="000000"/>
            </w:tcBorders>
          </w:tcPr>
          <w:p w14:paraId="21F60C61"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486BF487"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495018FB"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13/R22,5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20DB35EB"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550,00 €</w:t>
            </w:r>
          </w:p>
        </w:tc>
        <w:tc>
          <w:tcPr>
            <w:tcW w:w="1667" w:type="pct"/>
            <w:tcBorders>
              <w:left w:val="single" w:sz="4" w:space="0" w:color="000000"/>
              <w:bottom w:val="single" w:sz="4" w:space="0" w:color="000000"/>
              <w:right w:val="single" w:sz="4" w:space="0" w:color="000000"/>
            </w:tcBorders>
          </w:tcPr>
          <w:p w14:paraId="14B03EF5"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69056DFC"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7090A95F"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205/75/R17,5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78BE828A"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300,00 €</w:t>
            </w:r>
          </w:p>
        </w:tc>
        <w:tc>
          <w:tcPr>
            <w:tcW w:w="1667" w:type="pct"/>
            <w:tcBorders>
              <w:left w:val="single" w:sz="4" w:space="0" w:color="000000"/>
              <w:bottom w:val="single" w:sz="4" w:space="0" w:color="000000"/>
              <w:right w:val="single" w:sz="4" w:space="0" w:color="000000"/>
            </w:tcBorders>
          </w:tcPr>
          <w:p w14:paraId="3FA2F107"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7F375D22"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10595197"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245/70/R17,5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4D9BB6B1"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400,00 €</w:t>
            </w:r>
          </w:p>
        </w:tc>
        <w:tc>
          <w:tcPr>
            <w:tcW w:w="1667" w:type="pct"/>
            <w:tcBorders>
              <w:left w:val="single" w:sz="4" w:space="0" w:color="000000"/>
              <w:bottom w:val="single" w:sz="4" w:space="0" w:color="000000"/>
              <w:right w:val="single" w:sz="4" w:space="0" w:color="000000"/>
            </w:tcBorders>
          </w:tcPr>
          <w:p w14:paraId="69BC7DEA"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11513766"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09FCED79"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265/70/R19,5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472EE1D8"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400,00 €</w:t>
            </w:r>
          </w:p>
        </w:tc>
        <w:tc>
          <w:tcPr>
            <w:tcW w:w="1667" w:type="pct"/>
            <w:tcBorders>
              <w:left w:val="single" w:sz="4" w:space="0" w:color="000000"/>
              <w:bottom w:val="single" w:sz="4" w:space="0" w:color="000000"/>
              <w:right w:val="single" w:sz="4" w:space="0" w:color="000000"/>
            </w:tcBorders>
          </w:tcPr>
          <w:p w14:paraId="6C9AFFB8"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527BB757"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73C6F9C7"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275/70/R22,5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33692A33"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450,00 €</w:t>
            </w:r>
          </w:p>
        </w:tc>
        <w:tc>
          <w:tcPr>
            <w:tcW w:w="1667" w:type="pct"/>
            <w:tcBorders>
              <w:left w:val="single" w:sz="4" w:space="0" w:color="000000"/>
              <w:bottom w:val="single" w:sz="4" w:space="0" w:color="000000"/>
              <w:right w:val="single" w:sz="4" w:space="0" w:color="000000"/>
            </w:tcBorders>
          </w:tcPr>
          <w:p w14:paraId="6484B760"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177BB755"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6F3559CC"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285/70/R19,5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6CC2D51A"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480,00 €</w:t>
            </w:r>
          </w:p>
        </w:tc>
        <w:tc>
          <w:tcPr>
            <w:tcW w:w="1667" w:type="pct"/>
            <w:tcBorders>
              <w:left w:val="single" w:sz="4" w:space="0" w:color="000000"/>
              <w:bottom w:val="single" w:sz="4" w:space="0" w:color="000000"/>
              <w:right w:val="single" w:sz="4" w:space="0" w:color="000000"/>
            </w:tcBorders>
          </w:tcPr>
          <w:p w14:paraId="0976392A"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454B1F45"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0034FEC4"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295/80/R22,5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0C1E523D"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520,00 €</w:t>
            </w:r>
          </w:p>
        </w:tc>
        <w:tc>
          <w:tcPr>
            <w:tcW w:w="1667" w:type="pct"/>
            <w:tcBorders>
              <w:left w:val="single" w:sz="4" w:space="0" w:color="000000"/>
              <w:bottom w:val="single" w:sz="4" w:space="0" w:color="000000"/>
              <w:right w:val="single" w:sz="4" w:space="0" w:color="000000"/>
            </w:tcBorders>
          </w:tcPr>
          <w:p w14:paraId="0245A803"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val="en-US" w:eastAsia="zh-CN" w:bidi="hi-IN"/>
                <w14:ligatures w14:val="none"/>
              </w:rPr>
            </w:pPr>
          </w:p>
        </w:tc>
      </w:tr>
      <w:tr w:rsidR="00680FA7" w:rsidRPr="00680FA7" w14:paraId="484E996C"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6DFB80BF"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315/70/R22,5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648711CD"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550,00 €</w:t>
            </w:r>
          </w:p>
        </w:tc>
        <w:tc>
          <w:tcPr>
            <w:tcW w:w="1667" w:type="pct"/>
            <w:tcBorders>
              <w:left w:val="single" w:sz="4" w:space="0" w:color="000000"/>
              <w:bottom w:val="single" w:sz="4" w:space="0" w:color="000000"/>
              <w:right w:val="single" w:sz="4" w:space="0" w:color="000000"/>
            </w:tcBorders>
          </w:tcPr>
          <w:p w14:paraId="2CC2CD66"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val="en-US" w:eastAsia="zh-CN" w:bidi="hi-IN"/>
                <w14:ligatures w14:val="none"/>
              </w:rPr>
            </w:pPr>
          </w:p>
        </w:tc>
      </w:tr>
      <w:tr w:rsidR="00680FA7" w:rsidRPr="00680FA7" w14:paraId="559EF47A"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0A609622"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315/80/R22,5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366C5E49"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550,00 €</w:t>
            </w:r>
          </w:p>
        </w:tc>
        <w:tc>
          <w:tcPr>
            <w:tcW w:w="1667" w:type="pct"/>
            <w:tcBorders>
              <w:left w:val="single" w:sz="4" w:space="0" w:color="000000"/>
              <w:bottom w:val="single" w:sz="4" w:space="0" w:color="000000"/>
              <w:right w:val="single" w:sz="4" w:space="0" w:color="000000"/>
            </w:tcBorders>
          </w:tcPr>
          <w:p w14:paraId="7669D861"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val="en-US" w:eastAsia="zh-CN" w:bidi="hi-IN"/>
                <w14:ligatures w14:val="none"/>
              </w:rPr>
            </w:pPr>
          </w:p>
        </w:tc>
      </w:tr>
      <w:tr w:rsidR="00680FA7" w:rsidRPr="00680FA7" w14:paraId="0B400886"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4E15D43F"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385/55/R22,5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367C4C41"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600,00 €</w:t>
            </w:r>
          </w:p>
        </w:tc>
        <w:tc>
          <w:tcPr>
            <w:tcW w:w="1667" w:type="pct"/>
            <w:tcBorders>
              <w:left w:val="single" w:sz="4" w:space="0" w:color="000000"/>
              <w:bottom w:val="single" w:sz="4" w:space="0" w:color="000000"/>
              <w:right w:val="single" w:sz="4" w:space="0" w:color="000000"/>
            </w:tcBorders>
          </w:tcPr>
          <w:p w14:paraId="59862B82"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r w:rsidR="00680FA7" w:rsidRPr="00680FA7" w14:paraId="3EE31350" w14:textId="77777777" w:rsidTr="00027550">
        <w:trPr>
          <w:trHeight w:val="6"/>
        </w:trPr>
        <w:tc>
          <w:tcPr>
            <w:tcW w:w="1667" w:type="pct"/>
            <w:tcBorders>
              <w:left w:val="single" w:sz="4" w:space="0" w:color="000000"/>
              <w:bottom w:val="single" w:sz="4" w:space="0" w:color="000000"/>
            </w:tcBorders>
            <w:tcMar>
              <w:top w:w="55" w:type="dxa"/>
              <w:left w:w="55" w:type="dxa"/>
              <w:bottom w:w="55" w:type="dxa"/>
              <w:right w:w="55" w:type="dxa"/>
            </w:tcMar>
            <w:vAlign w:val="bottom"/>
          </w:tcPr>
          <w:p w14:paraId="3293BE8B"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385/65/R22,5</w:t>
            </w:r>
          </w:p>
        </w:tc>
        <w:tc>
          <w:tcPr>
            <w:tcW w:w="1667" w:type="pct"/>
            <w:tcBorders>
              <w:left w:val="single" w:sz="4" w:space="0" w:color="000000"/>
              <w:bottom w:val="single" w:sz="4" w:space="0" w:color="000000"/>
            </w:tcBorders>
            <w:tcMar>
              <w:top w:w="55" w:type="dxa"/>
              <w:left w:w="55" w:type="dxa"/>
              <w:bottom w:w="55" w:type="dxa"/>
              <w:right w:w="55" w:type="dxa"/>
            </w:tcMar>
            <w:vAlign w:val="bottom"/>
          </w:tcPr>
          <w:p w14:paraId="6901A75F"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sz w:val="24"/>
                <w:szCs w:val="24"/>
                <w:lang w:eastAsia="zh-CN" w:bidi="hi-IN"/>
                <w14:ligatures w14:val="none"/>
              </w:rPr>
            </w:pPr>
            <w:r w:rsidRPr="00680FA7">
              <w:rPr>
                <w:rFonts w:ascii="Calibri" w:eastAsia="Times New Roman" w:hAnsi="Calibri" w:cs="Calibri"/>
                <w:color w:val="000000"/>
                <w:kern w:val="0"/>
                <w:lang w:eastAsia="el-GR"/>
                <w14:ligatures w14:val="none"/>
              </w:rPr>
              <w:t>600,00 €</w:t>
            </w:r>
          </w:p>
        </w:tc>
        <w:tc>
          <w:tcPr>
            <w:tcW w:w="1667" w:type="pct"/>
            <w:tcBorders>
              <w:left w:val="single" w:sz="4" w:space="0" w:color="000000"/>
              <w:bottom w:val="single" w:sz="4" w:space="0" w:color="000000"/>
              <w:right w:val="single" w:sz="4" w:space="0" w:color="000000"/>
            </w:tcBorders>
          </w:tcPr>
          <w:p w14:paraId="7F7ECF49"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tc>
      </w:tr>
    </w:tbl>
    <w:p w14:paraId="2868BE34"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b/>
          <w:bCs/>
          <w:sz w:val="24"/>
          <w:szCs w:val="24"/>
          <w:lang w:eastAsia="zh-CN" w:bidi="hi-IN"/>
          <w14:ligatures w14:val="none"/>
        </w:rPr>
      </w:pPr>
    </w:p>
    <w:p w14:paraId="55559812"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4FB7D9CF"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5B2BA9EC"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3522A6C4"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0D64737D"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61AF446C"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1BE0BE0D"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17E7B1E5"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2EA0685F"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5AD0D79B"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18EC4002"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eastAsia="zh-CN" w:bidi="hi-IN"/>
          <w14:ligatures w14:val="none"/>
        </w:rPr>
      </w:pPr>
    </w:p>
    <w:p w14:paraId="3A605961"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1D51B11D"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620454F7"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5B3C60BE"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36585122"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752D65B5"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69A3C138"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4A3873E9"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sz w:val="24"/>
          <w:szCs w:val="24"/>
          <w:lang w:val="en-US" w:eastAsia="zh-CN" w:bidi="hi-IN"/>
          <w14:ligatures w14:val="none"/>
        </w:rPr>
      </w:pPr>
    </w:p>
    <w:p w14:paraId="72C38111" w14:textId="77777777" w:rsidR="00680FA7" w:rsidRPr="00680FA7" w:rsidRDefault="00680FA7" w:rsidP="00680FA7">
      <w:pPr>
        <w:keepNext/>
        <w:widowControl w:val="0"/>
        <w:suppressAutoHyphens/>
        <w:spacing w:before="140" w:after="0" w:line="240" w:lineRule="auto"/>
        <w:textAlignment w:val="baseline"/>
        <w:rPr>
          <w:rFonts w:ascii="Liberation Sans" w:eastAsia="Times New Roman" w:hAnsi="Liberation Sans" w:cs="Liberation Sans"/>
          <w:b/>
          <w:bCs/>
          <w:sz w:val="28"/>
          <w:szCs w:val="28"/>
          <w:lang w:eastAsia="zh-CN" w:bidi="hi-IN"/>
          <w14:ligatures w14:val="none"/>
        </w:rPr>
      </w:pPr>
    </w:p>
    <w:p w14:paraId="513B57B2" w14:textId="77777777" w:rsidR="00680FA7" w:rsidRPr="00680FA7" w:rsidRDefault="00680FA7" w:rsidP="00680FA7">
      <w:pPr>
        <w:keepNext/>
        <w:widowControl w:val="0"/>
        <w:suppressAutoHyphens/>
        <w:spacing w:before="140" w:after="0" w:line="240" w:lineRule="auto"/>
        <w:textAlignment w:val="baseline"/>
        <w:rPr>
          <w:rFonts w:ascii="Liberation Sans" w:eastAsia="Times New Roman" w:hAnsi="Liberation Sans" w:cs="Liberation Sans"/>
          <w:b/>
          <w:bCs/>
          <w:sz w:val="28"/>
          <w:szCs w:val="28"/>
          <w:lang w:eastAsia="zh-CN" w:bidi="hi-IN"/>
          <w14:ligatures w14:val="none"/>
        </w:rPr>
      </w:pPr>
    </w:p>
    <w:p w14:paraId="6CA01E81" w14:textId="77777777" w:rsidR="00680FA7" w:rsidRPr="00680FA7" w:rsidRDefault="00680FA7" w:rsidP="00680FA7">
      <w:pPr>
        <w:widowControl w:val="0"/>
        <w:suppressAutoHyphens/>
        <w:spacing w:after="140" w:line="288" w:lineRule="auto"/>
        <w:textAlignment w:val="baseline"/>
        <w:rPr>
          <w:rFonts w:ascii="Liberation Serif" w:eastAsia="Times New Roman" w:hAnsi="Liberation Serif" w:cs="FreeSans"/>
          <w:b/>
          <w:bCs/>
          <w:sz w:val="24"/>
          <w:szCs w:val="28"/>
          <w:lang w:eastAsia="zh-CN" w:bidi="hi-IN"/>
          <w14:ligatures w14:val="none"/>
        </w:rPr>
      </w:pPr>
    </w:p>
    <w:p w14:paraId="55BF28B5" w14:textId="77777777" w:rsidR="00680FA7" w:rsidRPr="00680FA7" w:rsidRDefault="00680FA7" w:rsidP="00680FA7">
      <w:pPr>
        <w:keepNext/>
        <w:widowControl w:val="0"/>
        <w:suppressAutoHyphens/>
        <w:spacing w:before="140" w:after="0" w:line="240" w:lineRule="auto"/>
        <w:textAlignment w:val="baseline"/>
        <w:rPr>
          <w:rFonts w:ascii="Calibri" w:eastAsia="Times New Roman" w:hAnsi="Calibri" w:cs="Calibri"/>
          <w:b/>
          <w:bCs/>
          <w:sz w:val="28"/>
          <w:szCs w:val="28"/>
          <w:lang w:val="en-US" w:eastAsia="zh-CN" w:bidi="hi-IN"/>
          <w14:ligatures w14:val="none"/>
        </w:rPr>
      </w:pPr>
    </w:p>
    <w:p w14:paraId="21898CAF" w14:textId="77777777" w:rsidR="00680FA7" w:rsidRPr="00680FA7" w:rsidRDefault="00680FA7" w:rsidP="00680FA7">
      <w:pPr>
        <w:keepNext/>
        <w:widowControl w:val="0"/>
        <w:suppressAutoHyphens/>
        <w:spacing w:before="140" w:after="0" w:line="240" w:lineRule="auto"/>
        <w:textAlignment w:val="baseline"/>
        <w:rPr>
          <w:rFonts w:ascii="Calibri" w:eastAsia="Times New Roman" w:hAnsi="Calibri" w:cs="Calibri"/>
          <w:b/>
          <w:bCs/>
          <w:sz w:val="28"/>
          <w:szCs w:val="28"/>
          <w:lang w:eastAsia="zh-CN" w:bidi="hi-IN"/>
          <w14:ligatures w14:val="none"/>
        </w:rPr>
        <w:sectPr w:rsidR="00680FA7" w:rsidRPr="00680FA7" w:rsidSect="00680FA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360"/>
        </w:sectPr>
      </w:pPr>
    </w:p>
    <w:p w14:paraId="34E6E2C0" w14:textId="77777777" w:rsidR="00680FA7" w:rsidRPr="00680FA7" w:rsidRDefault="00680FA7" w:rsidP="00680FA7">
      <w:pPr>
        <w:widowControl w:val="0"/>
        <w:suppressAutoHyphens/>
        <w:spacing w:after="140" w:line="288"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lastRenderedPageBreak/>
        <w:t>Θέμα:</w:t>
      </w:r>
      <w:r w:rsidRPr="00680FA7">
        <w:rPr>
          <w:rFonts w:ascii="Calibri" w:eastAsia="Times New Roman" w:hAnsi="Calibri" w:cs="Calibri"/>
          <w:sz w:val="24"/>
          <w:szCs w:val="24"/>
          <w:lang w:eastAsia="zh-CN" w:bidi="hi-IN"/>
          <w14:ligatures w14:val="none"/>
        </w:rPr>
        <w:t xml:space="preserve"> Προμήθεια ελαστικών του στόλου οχημάτων του Δήμου Χανίων με σφραγισμένες προσφορές και με κριτήριο κατακύρωσης το μεγαλύτερο ενιαίο ποσοστό έκπτωσης ανά τμήμα. Το ποσοστό θα αφορά την ενιαία έκπτωση επί του τιμοκαταλόγου ενδεικτικών τιμών ανά τμήμα, όπως εμφανίζεται στο Παράρτημα «</w:t>
      </w:r>
      <w:r w:rsidRPr="00680FA7">
        <w:rPr>
          <w:rFonts w:ascii="Calibri" w:eastAsia="Times New Roman" w:hAnsi="Calibri" w:cs="Calibri"/>
          <w:caps/>
          <w:sz w:val="24"/>
          <w:szCs w:val="24"/>
          <w:lang w:eastAsia="zh-CN" w:bidi="hi-IN"/>
          <w14:ligatures w14:val="none"/>
        </w:rPr>
        <w:t>Τύποι Ελαστικών ανά τμημα με ενδεικτικεσ τιμές &amp; ποσοτητεσ ΓΙΑ τον ΥΠΟΛΟΓΙΣΜΟ ΤΟΥ ΕΝΔΕΙΚΤΙΚΟΥ ΠΡΟΥΠΟΛΟΓΙΣΜΟΥ</w:t>
      </w:r>
      <w:r w:rsidRPr="00680FA7">
        <w:rPr>
          <w:rFonts w:ascii="Calibri" w:eastAsia="Times New Roman" w:hAnsi="Calibri" w:cs="Calibri"/>
          <w:sz w:val="24"/>
          <w:szCs w:val="24"/>
          <w:lang w:eastAsia="zh-CN" w:bidi="hi-IN"/>
          <w14:ligatures w14:val="none"/>
        </w:rPr>
        <w:t>»</w:t>
      </w:r>
    </w:p>
    <w:p w14:paraId="1895BD0A" w14:textId="77777777" w:rsidR="00680FA7" w:rsidRPr="00680FA7" w:rsidRDefault="00680FA7" w:rsidP="00680FA7">
      <w:pPr>
        <w:widowControl w:val="0"/>
        <w:suppressAutoHyphens/>
        <w:spacing w:after="140" w:line="288" w:lineRule="auto"/>
        <w:jc w:val="both"/>
        <w:textAlignment w:val="baseline"/>
        <w:rPr>
          <w:rFonts w:ascii="Arial" w:eastAsia="Times New Roman" w:hAnsi="Arial" w:cs="Calibri"/>
          <w:kern w:val="0"/>
          <w:szCs w:val="24"/>
          <w:lang w:eastAsia="zh-CN"/>
          <w14:ligatures w14:val="none"/>
        </w:rPr>
      </w:pPr>
    </w:p>
    <w:p w14:paraId="4381E194"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sz w:val="24"/>
          <w:szCs w:val="24"/>
          <w:lang w:eastAsia="zh-CN" w:bidi="hi-IN"/>
          <w14:ligatures w14:val="none"/>
        </w:rPr>
      </w:pPr>
    </w:p>
    <w:p w14:paraId="68B7C667"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 Ρ Ο Σ Φ Ο Ρ Α</w:t>
      </w:r>
    </w:p>
    <w:p w14:paraId="6D433CE0"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Της επιχείρησης ..................................................................................................................................,</w:t>
      </w:r>
    </w:p>
    <w:p w14:paraId="478346F3"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έδρα: Δήμος .........................................., οδός ........................................................, αριθμός ............,</w:t>
      </w:r>
    </w:p>
    <w:p w14:paraId="1245AF92"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τηλέφωνο: ........................................................, τηλεομοιότυπο (</w:t>
      </w:r>
      <w:proofErr w:type="spellStart"/>
      <w:r w:rsidRPr="00680FA7">
        <w:rPr>
          <w:rFonts w:ascii="Calibri" w:eastAsia="Times New Roman" w:hAnsi="Calibri" w:cs="Calibri"/>
          <w:sz w:val="24"/>
          <w:szCs w:val="24"/>
          <w:lang w:eastAsia="zh-CN" w:bidi="hi-IN"/>
          <w14:ligatures w14:val="none"/>
        </w:rPr>
        <w:t>fax</w:t>
      </w:r>
      <w:proofErr w:type="spellEnd"/>
      <w:r w:rsidRPr="00680FA7">
        <w:rPr>
          <w:rFonts w:ascii="Calibri" w:eastAsia="Times New Roman" w:hAnsi="Calibri" w:cs="Calibri"/>
          <w:sz w:val="24"/>
          <w:szCs w:val="24"/>
          <w:lang w:eastAsia="zh-CN" w:bidi="hi-IN"/>
          <w14:ligatures w14:val="none"/>
        </w:rPr>
        <w:t>): ...............................................</w:t>
      </w:r>
    </w:p>
    <w:p w14:paraId="166D3EF8"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val="en-US" w:eastAsia="zh-CN" w:bidi="hi-IN"/>
          <w14:ligatures w14:val="none"/>
        </w:rPr>
        <w:t>e</w:t>
      </w:r>
      <w:r w:rsidRPr="00680FA7">
        <w:rPr>
          <w:rFonts w:ascii="Calibri" w:eastAsia="Times New Roman" w:hAnsi="Calibri" w:cs="Calibri"/>
          <w:sz w:val="24"/>
          <w:szCs w:val="24"/>
          <w:lang w:eastAsia="zh-CN" w:bidi="hi-IN"/>
          <w14:ligatures w14:val="none"/>
        </w:rPr>
        <w:t>-</w:t>
      </w:r>
      <w:r w:rsidRPr="00680FA7">
        <w:rPr>
          <w:rFonts w:ascii="Calibri" w:eastAsia="Times New Roman" w:hAnsi="Calibri" w:cs="Calibri"/>
          <w:sz w:val="24"/>
          <w:szCs w:val="24"/>
          <w:lang w:val="en-US" w:eastAsia="zh-CN" w:bidi="hi-IN"/>
          <w14:ligatures w14:val="none"/>
        </w:rPr>
        <w:t>mail</w:t>
      </w:r>
      <w:r w:rsidRPr="00680FA7">
        <w:rPr>
          <w:rFonts w:ascii="Calibri" w:eastAsia="Times New Roman" w:hAnsi="Calibri" w:cs="Calibri"/>
          <w:sz w:val="24"/>
          <w:szCs w:val="24"/>
          <w:lang w:eastAsia="zh-CN" w:bidi="hi-IN"/>
          <w14:ligatures w14:val="none"/>
        </w:rPr>
        <w:t>…………………………………………………………………………………………………………………………………………….</w:t>
      </w:r>
    </w:p>
    <w:p w14:paraId="78157C25" w14:textId="77777777" w:rsidR="00680FA7" w:rsidRPr="00680FA7" w:rsidRDefault="00680FA7" w:rsidP="00680FA7">
      <w:pPr>
        <w:keepNext/>
        <w:widowControl w:val="0"/>
        <w:suppressAutoHyphens/>
        <w:spacing w:before="140" w:after="0" w:line="240" w:lineRule="auto"/>
        <w:textAlignment w:val="baseline"/>
        <w:rPr>
          <w:rFonts w:ascii="Liberation Sans" w:eastAsia="Times New Roman" w:hAnsi="Liberation Sans" w:cs="Liberation Sans"/>
          <w:b/>
          <w:bCs/>
          <w:color w:val="3A7C22"/>
          <w:sz w:val="28"/>
          <w:szCs w:val="28"/>
          <w:lang w:eastAsia="zh-CN" w:bidi="hi-IN"/>
          <w14:ligatures w14:val="none"/>
        </w:rPr>
      </w:pPr>
    </w:p>
    <w:p w14:paraId="6B487F4A" w14:textId="77777777" w:rsidR="00680FA7" w:rsidRPr="00680FA7" w:rsidRDefault="00680FA7" w:rsidP="00680FA7">
      <w:pPr>
        <w:keepNext/>
        <w:widowControl w:val="0"/>
        <w:shd w:val="clear" w:color="auto" w:fill="DDD9C3"/>
        <w:suppressAutoHyphens/>
        <w:spacing w:before="140"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8"/>
          <w:szCs w:val="28"/>
          <w:lang w:eastAsia="zh-CN" w:bidi="hi-IN"/>
          <w14:ligatures w14:val="none"/>
        </w:rPr>
        <w:t>ΤΜΗΜΑ Β: Ελαστικά εκσκαφέων φορτωτών (χωματουργικών μηχανημάτων τύπου JCB)</w:t>
      </w:r>
    </w:p>
    <w:p w14:paraId="574830CB"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p>
    <w:p w14:paraId="0784BFC7"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r w:rsidRPr="00680FA7">
        <w:rPr>
          <w:rFonts w:ascii="Arial" w:eastAsia="Times New Roman" w:hAnsi="Arial" w:cs="Calibri"/>
          <w:kern w:val="0"/>
          <w:szCs w:val="24"/>
          <w:lang w:eastAsia="zh-CN"/>
          <w14:ligatures w14:val="none"/>
        </w:rPr>
        <w:t>Ενδεικτικός προϋπολογισμός:</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13"/>
        <w:gridCol w:w="3493"/>
        <w:gridCol w:w="1644"/>
        <w:gridCol w:w="1644"/>
        <w:gridCol w:w="1644"/>
      </w:tblGrid>
      <w:tr w:rsidR="00680FA7" w:rsidRPr="00680FA7" w14:paraId="7D46B8E6"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0ABDFB94"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bCs/>
                <w:lang w:eastAsia="zh-CN"/>
                <w14:ligatures w14:val="none"/>
              </w:rPr>
              <w:t>ΟΜΑΔΑ</w:t>
            </w:r>
          </w:p>
        </w:tc>
        <w:tc>
          <w:tcPr>
            <w:tcW w:w="3493" w:type="dxa"/>
            <w:tcBorders>
              <w:top w:val="single" w:sz="2" w:space="0" w:color="000000"/>
              <w:left w:val="single" w:sz="2" w:space="0" w:color="000000"/>
              <w:bottom w:val="single" w:sz="2" w:space="0" w:color="000000"/>
              <w:right w:val="single" w:sz="2" w:space="0" w:color="000000"/>
            </w:tcBorders>
            <w:vAlign w:val="center"/>
          </w:tcPr>
          <w:p w14:paraId="35691EC7"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bCs/>
                <w:lang w:eastAsia="zh-CN"/>
                <w14:ligatures w14:val="none"/>
              </w:rPr>
              <w:t>Περιγραφή</w:t>
            </w:r>
          </w:p>
        </w:tc>
        <w:tc>
          <w:tcPr>
            <w:tcW w:w="16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CE931C"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Ποσό χωρίς ΦΠΑ</w:t>
            </w:r>
          </w:p>
        </w:tc>
        <w:tc>
          <w:tcPr>
            <w:tcW w:w="1644" w:type="dxa"/>
            <w:tcBorders>
              <w:top w:val="single" w:sz="2" w:space="0" w:color="000000"/>
              <w:left w:val="single" w:sz="2" w:space="0" w:color="000000"/>
              <w:bottom w:val="single" w:sz="2" w:space="0" w:color="000000"/>
              <w:right w:val="single" w:sz="2" w:space="0" w:color="000000"/>
            </w:tcBorders>
            <w:vAlign w:val="center"/>
          </w:tcPr>
          <w:p w14:paraId="3BEE5258"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ΦΠΑ 24%</w:t>
            </w:r>
          </w:p>
        </w:tc>
        <w:tc>
          <w:tcPr>
            <w:tcW w:w="1644" w:type="dxa"/>
            <w:tcBorders>
              <w:top w:val="single" w:sz="2" w:space="0" w:color="000000"/>
              <w:left w:val="single" w:sz="2" w:space="0" w:color="000000"/>
              <w:bottom w:val="single" w:sz="2" w:space="0" w:color="000000"/>
              <w:right w:val="single" w:sz="2" w:space="0" w:color="000000"/>
            </w:tcBorders>
            <w:vAlign w:val="center"/>
          </w:tcPr>
          <w:p w14:paraId="40D9C426"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Σύνολο μελέτης</w:t>
            </w:r>
          </w:p>
        </w:tc>
      </w:tr>
      <w:tr w:rsidR="00680FA7" w:rsidRPr="00680FA7" w14:paraId="2ADF4176"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1D303A41"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Β</w:t>
            </w:r>
          </w:p>
        </w:tc>
        <w:tc>
          <w:tcPr>
            <w:tcW w:w="3493" w:type="dxa"/>
            <w:tcBorders>
              <w:top w:val="single" w:sz="2" w:space="0" w:color="000000"/>
              <w:left w:val="single" w:sz="2" w:space="0" w:color="000000"/>
              <w:bottom w:val="single" w:sz="2" w:space="0" w:color="000000"/>
              <w:right w:val="single" w:sz="2" w:space="0" w:color="000000"/>
            </w:tcBorders>
            <w:vAlign w:val="center"/>
          </w:tcPr>
          <w:p w14:paraId="5E379C43"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Ελαστικά εκσκαφέων φορτωτών (χωματουργικών μηχανημάτων τύπου JCB)</w:t>
            </w:r>
          </w:p>
        </w:tc>
        <w:tc>
          <w:tcPr>
            <w:tcW w:w="16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72AF94"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24.000,00  €</w:t>
            </w:r>
          </w:p>
        </w:tc>
        <w:tc>
          <w:tcPr>
            <w:tcW w:w="1644" w:type="dxa"/>
            <w:tcBorders>
              <w:top w:val="single" w:sz="2" w:space="0" w:color="000000"/>
              <w:left w:val="single" w:sz="2" w:space="0" w:color="000000"/>
              <w:bottom w:val="single" w:sz="2" w:space="0" w:color="000000"/>
              <w:right w:val="single" w:sz="2" w:space="0" w:color="000000"/>
            </w:tcBorders>
            <w:vAlign w:val="center"/>
          </w:tcPr>
          <w:p w14:paraId="48C67032"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5.760,00 €</w:t>
            </w:r>
          </w:p>
        </w:tc>
        <w:tc>
          <w:tcPr>
            <w:tcW w:w="1644" w:type="dxa"/>
            <w:tcBorders>
              <w:top w:val="single" w:sz="2" w:space="0" w:color="000000"/>
              <w:left w:val="single" w:sz="2" w:space="0" w:color="000000"/>
              <w:bottom w:val="single" w:sz="2" w:space="0" w:color="000000"/>
              <w:right w:val="single" w:sz="2" w:space="0" w:color="000000"/>
            </w:tcBorders>
            <w:vAlign w:val="center"/>
          </w:tcPr>
          <w:p w14:paraId="7FCB072D"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29.760,00 €</w:t>
            </w:r>
          </w:p>
        </w:tc>
      </w:tr>
    </w:tbl>
    <w:p w14:paraId="51DF05F0" w14:textId="77777777" w:rsidR="00680FA7" w:rsidRPr="00680FA7" w:rsidRDefault="00680FA7" w:rsidP="00680FA7">
      <w:pPr>
        <w:widowControl w:val="0"/>
        <w:suppressAutoHyphens/>
        <w:spacing w:after="140" w:line="288" w:lineRule="auto"/>
        <w:textAlignment w:val="baseline"/>
        <w:rPr>
          <w:rFonts w:ascii="Calibri" w:eastAsia="Times New Roman" w:hAnsi="Calibri" w:cs="Calibri"/>
          <w:sz w:val="24"/>
          <w:szCs w:val="24"/>
          <w:lang w:eastAsia="zh-CN" w:bidi="hi-IN"/>
          <w14:ligatures w14:val="none"/>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30"/>
        <w:gridCol w:w="4320"/>
        <w:gridCol w:w="1559"/>
        <w:gridCol w:w="3644"/>
      </w:tblGrid>
      <w:tr w:rsidR="00680FA7" w:rsidRPr="00680FA7" w14:paraId="5EC88A3C" w14:textId="77777777" w:rsidTr="00027550">
        <w:trPr>
          <w:cantSplit/>
          <w:trHeight w:val="311"/>
        </w:trPr>
        <w:tc>
          <w:tcPr>
            <w:tcW w:w="130" w:type="dxa"/>
            <w:tcBorders>
              <w:top w:val="single" w:sz="2" w:space="0" w:color="000000"/>
              <w:left w:val="single" w:sz="2" w:space="0" w:color="000000"/>
              <w:bottom w:val="single" w:sz="4" w:space="0" w:color="auto"/>
            </w:tcBorders>
            <w:shd w:val="clear" w:color="auto" w:fill="DDDDDD"/>
            <w:vAlign w:val="center"/>
          </w:tcPr>
          <w:p w14:paraId="73F39942"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b/>
                <w:bCs/>
                <w:sz w:val="24"/>
                <w:szCs w:val="24"/>
                <w:lang w:eastAsia="zh-CN" w:bidi="hi-IN"/>
                <w14:ligatures w14:val="none"/>
              </w:rPr>
            </w:pPr>
          </w:p>
        </w:tc>
        <w:tc>
          <w:tcPr>
            <w:tcW w:w="9523" w:type="dxa"/>
            <w:gridSpan w:val="3"/>
            <w:tcBorders>
              <w:top w:val="single" w:sz="2" w:space="0" w:color="000000"/>
              <w:bottom w:val="single" w:sz="4" w:space="0" w:color="auto"/>
              <w:right w:val="single" w:sz="4" w:space="0" w:color="000000"/>
            </w:tcBorders>
            <w:shd w:val="clear" w:color="auto" w:fill="DDDDDD"/>
            <w:vAlign w:val="center"/>
          </w:tcPr>
          <w:p w14:paraId="634B6758"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80FA7" w:rsidRPr="00680FA7" w14:paraId="7A0B9039" w14:textId="77777777" w:rsidTr="00027550">
        <w:trPr>
          <w:cantSplit/>
          <w:trHeight w:val="311"/>
        </w:trPr>
        <w:tc>
          <w:tcPr>
            <w:tcW w:w="445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4E6C15E2"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Τμήμα Διαγωνισμού</w:t>
            </w:r>
          </w:p>
        </w:tc>
        <w:tc>
          <w:tcPr>
            <w:tcW w:w="1559" w:type="dxa"/>
            <w:tcBorders>
              <w:top w:val="single" w:sz="4" w:space="0" w:color="auto"/>
              <w:left w:val="single" w:sz="4" w:space="0" w:color="auto"/>
              <w:bottom w:val="single" w:sz="4" w:space="0" w:color="auto"/>
              <w:right w:val="single" w:sz="4" w:space="0" w:color="auto"/>
            </w:tcBorders>
            <w:shd w:val="clear" w:color="auto" w:fill="DDDDDD"/>
            <w:vAlign w:val="center"/>
          </w:tcPr>
          <w:p w14:paraId="23906322"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Αριθμητικώς</w:t>
            </w:r>
          </w:p>
        </w:tc>
        <w:tc>
          <w:tcPr>
            <w:tcW w:w="3644" w:type="dxa"/>
            <w:tcBorders>
              <w:top w:val="single" w:sz="4" w:space="0" w:color="auto"/>
              <w:left w:val="single" w:sz="4" w:space="0" w:color="auto"/>
              <w:bottom w:val="single" w:sz="4" w:space="0" w:color="auto"/>
              <w:right w:val="single" w:sz="4" w:space="0" w:color="auto"/>
            </w:tcBorders>
            <w:shd w:val="clear" w:color="auto" w:fill="DDDDDD"/>
            <w:vAlign w:val="center"/>
          </w:tcPr>
          <w:p w14:paraId="7537D5A2"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Ολογράφως</w:t>
            </w:r>
          </w:p>
        </w:tc>
      </w:tr>
      <w:tr w:rsidR="00680FA7" w:rsidRPr="00680FA7" w14:paraId="02FD56E2" w14:textId="77777777" w:rsidTr="00027550">
        <w:trPr>
          <w:cantSplit/>
          <w:trHeight w:val="311"/>
        </w:trPr>
        <w:tc>
          <w:tcPr>
            <w:tcW w:w="4450" w:type="dxa"/>
            <w:gridSpan w:val="2"/>
            <w:tcBorders>
              <w:top w:val="single" w:sz="4" w:space="0" w:color="auto"/>
              <w:left w:val="single" w:sz="2" w:space="0" w:color="000000"/>
              <w:bottom w:val="single" w:sz="2" w:space="0" w:color="000000"/>
            </w:tcBorders>
            <w:vAlign w:val="center"/>
          </w:tcPr>
          <w:p w14:paraId="28A8DBF6"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val="en-US" w:eastAsia="zh-CN" w:bidi="hi-IN"/>
                <w14:ligatures w14:val="none"/>
              </w:rPr>
              <w:t>B</w:t>
            </w:r>
            <w:r w:rsidRPr="00680FA7">
              <w:rPr>
                <w:rFonts w:ascii="Calibri" w:eastAsia="Times New Roman" w:hAnsi="Calibri" w:cs="Calibri"/>
                <w:sz w:val="24"/>
                <w:szCs w:val="24"/>
                <w:lang w:eastAsia="zh-CN" w:bidi="hi-IN"/>
                <w14:ligatures w14:val="none"/>
              </w:rPr>
              <w:t>: Ελαστικά εκσκαφέων φορτωτών (χωματουργικών μηχανημάτων τύπου JCB)</w:t>
            </w:r>
          </w:p>
        </w:tc>
        <w:tc>
          <w:tcPr>
            <w:tcW w:w="1559" w:type="dxa"/>
            <w:tcBorders>
              <w:top w:val="single" w:sz="4" w:space="0" w:color="auto"/>
              <w:left w:val="single" w:sz="2" w:space="0" w:color="000000"/>
              <w:bottom w:val="single" w:sz="2" w:space="0" w:color="000000"/>
            </w:tcBorders>
            <w:vAlign w:val="center"/>
          </w:tcPr>
          <w:p w14:paraId="710B2C94"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c>
          <w:tcPr>
            <w:tcW w:w="3644" w:type="dxa"/>
            <w:tcBorders>
              <w:top w:val="single" w:sz="4" w:space="0" w:color="auto"/>
              <w:left w:val="single" w:sz="2" w:space="0" w:color="000000"/>
              <w:bottom w:val="single" w:sz="2" w:space="0" w:color="000000"/>
              <w:right w:val="single" w:sz="2" w:space="0" w:color="000000"/>
            </w:tcBorders>
            <w:vAlign w:val="center"/>
          </w:tcPr>
          <w:p w14:paraId="54BA1D27"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r>
    </w:tbl>
    <w:p w14:paraId="4BFADD4A"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72083AC5"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Αναλυτικά οι τιμές των ελαστικών του τμήματος Β μετά την εφαρμογή της προσφερόμενης έκπτωσης:</w:t>
      </w:r>
    </w:p>
    <w:p w14:paraId="40C39512"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b/>
          <w:bCs/>
          <w:sz w:val="24"/>
          <w:szCs w:val="24"/>
          <w:lang w:eastAsia="zh-CN" w:bidi="hi-IN"/>
          <w14:ligatures w14:val="none"/>
        </w:rPr>
      </w:pPr>
    </w:p>
    <w:tbl>
      <w:tblPr>
        <w:tblW w:w="5000" w:type="pct"/>
        <w:tblCellMar>
          <w:left w:w="10" w:type="dxa"/>
          <w:right w:w="10" w:type="dxa"/>
        </w:tblCellMar>
        <w:tblLook w:val="0000" w:firstRow="0" w:lastRow="0" w:firstColumn="0" w:lastColumn="0" w:noHBand="0" w:noVBand="0"/>
      </w:tblPr>
      <w:tblGrid>
        <w:gridCol w:w="3209"/>
        <w:gridCol w:w="3209"/>
        <w:gridCol w:w="3207"/>
      </w:tblGrid>
      <w:tr w:rsidR="00680FA7" w:rsidRPr="00680FA7" w14:paraId="19E18074" w14:textId="77777777" w:rsidTr="00027550">
        <w:trPr>
          <w:trHeight w:val="312"/>
        </w:trPr>
        <w:tc>
          <w:tcPr>
            <w:tcW w:w="1667" w:type="pct"/>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15" w:type="dxa"/>
              <w:right w:w="15" w:type="dxa"/>
            </w:tcMar>
            <w:vAlign w:val="center"/>
          </w:tcPr>
          <w:p w14:paraId="2A3AB6F8"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b/>
                <w:bCs/>
                <w:lang w:eastAsia="zh-CN"/>
                <w14:ligatures w14:val="none"/>
              </w:rPr>
              <w:t>Τύπος Ελαστικού</w:t>
            </w:r>
          </w:p>
        </w:tc>
        <w:tc>
          <w:tcPr>
            <w:tcW w:w="1667" w:type="pct"/>
            <w:tcBorders>
              <w:top w:val="single" w:sz="6" w:space="0" w:color="000000"/>
              <w:left w:val="single" w:sz="6" w:space="0" w:color="000000"/>
              <w:bottom w:val="single" w:sz="6" w:space="0" w:color="000000"/>
            </w:tcBorders>
            <w:shd w:val="clear" w:color="auto" w:fill="D9D9D9"/>
            <w:tcMar>
              <w:top w:w="15" w:type="dxa"/>
              <w:left w:w="15" w:type="dxa"/>
              <w:bottom w:w="15" w:type="dxa"/>
              <w:right w:w="15" w:type="dxa"/>
            </w:tcMar>
            <w:vAlign w:val="center"/>
          </w:tcPr>
          <w:p w14:paraId="298A235C"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b/>
                <w:bCs/>
                <w:lang w:eastAsia="zh-CN"/>
                <w14:ligatures w14:val="none"/>
              </w:rPr>
              <w:t>Τιμή μονάδας χωρίς ΦΠΑ</w:t>
            </w:r>
          </w:p>
        </w:tc>
        <w:tc>
          <w:tcPr>
            <w:tcW w:w="1667" w:type="pct"/>
            <w:tcBorders>
              <w:top w:val="single" w:sz="6" w:space="0" w:color="000000"/>
              <w:left w:val="single" w:sz="6" w:space="0" w:color="000000"/>
              <w:bottom w:val="single" w:sz="6" w:space="0" w:color="000000"/>
              <w:right w:val="single" w:sz="4" w:space="0" w:color="000000"/>
            </w:tcBorders>
            <w:shd w:val="clear" w:color="auto" w:fill="D9D9D9"/>
          </w:tcPr>
          <w:p w14:paraId="337B3D0A" w14:textId="77777777" w:rsidR="00680FA7" w:rsidRPr="00680FA7" w:rsidRDefault="00680FA7" w:rsidP="00680FA7">
            <w:pPr>
              <w:suppressLineNumbers/>
              <w:suppressAutoHyphens/>
              <w:spacing w:after="0" w:line="240" w:lineRule="auto"/>
              <w:rPr>
                <w:rFonts w:ascii="Arial" w:eastAsia="Times New Roman" w:hAnsi="Arial" w:cs="Calibri"/>
                <w:kern w:val="0"/>
                <w:lang w:eastAsia="zh-CN"/>
                <w14:ligatures w14:val="none"/>
              </w:rPr>
            </w:pPr>
            <w:r w:rsidRPr="00680FA7">
              <w:rPr>
                <w:rFonts w:ascii="Calibri" w:eastAsia="Times New Roman" w:hAnsi="Calibri" w:cs="Calibri"/>
                <w:b/>
                <w:bCs/>
                <w:lang w:eastAsia="zh-CN"/>
                <w14:ligatures w14:val="none"/>
              </w:rPr>
              <w:t>Προσφερόμενη τιμή χωρίς ΦΠΑ</w:t>
            </w:r>
          </w:p>
        </w:tc>
      </w:tr>
      <w:tr w:rsidR="00680FA7" w:rsidRPr="00680FA7" w14:paraId="2D9D8B43" w14:textId="77777777" w:rsidTr="00027550">
        <w:trPr>
          <w:trHeight w:val="312"/>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7B09911E"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12,5/80/R18</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391127D5"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350,00 €</w:t>
            </w:r>
          </w:p>
        </w:tc>
        <w:tc>
          <w:tcPr>
            <w:tcW w:w="1667" w:type="pct"/>
            <w:tcBorders>
              <w:top w:val="single" w:sz="6" w:space="0" w:color="000000"/>
              <w:left w:val="single" w:sz="6" w:space="0" w:color="000000"/>
              <w:bottom w:val="single" w:sz="6" w:space="0" w:color="000000"/>
              <w:right w:val="single" w:sz="4" w:space="0" w:color="000000"/>
            </w:tcBorders>
          </w:tcPr>
          <w:p w14:paraId="6231DAA3" w14:textId="77777777" w:rsidR="00680FA7" w:rsidRPr="00680FA7" w:rsidRDefault="00680FA7" w:rsidP="00680FA7">
            <w:pPr>
              <w:suppressLineNumbers/>
              <w:suppressAutoHyphens/>
              <w:snapToGrid w:val="0"/>
              <w:spacing w:after="0" w:line="240" w:lineRule="auto"/>
              <w:rPr>
                <w:rFonts w:ascii="Calibri" w:eastAsia="Times New Roman" w:hAnsi="Calibri" w:cs="Calibri"/>
                <w:lang w:val="en-US" w:eastAsia="zh-CN"/>
                <w14:ligatures w14:val="none"/>
              </w:rPr>
            </w:pPr>
          </w:p>
        </w:tc>
      </w:tr>
      <w:tr w:rsidR="00680FA7" w:rsidRPr="00680FA7" w14:paraId="7D0533CA" w14:textId="77777777" w:rsidTr="00027550">
        <w:trPr>
          <w:trHeight w:val="312"/>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FF46056"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16,9/R28</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D20724C"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750,00 €</w:t>
            </w:r>
          </w:p>
        </w:tc>
        <w:tc>
          <w:tcPr>
            <w:tcW w:w="1667" w:type="pct"/>
            <w:tcBorders>
              <w:top w:val="single" w:sz="6" w:space="0" w:color="000000"/>
              <w:left w:val="single" w:sz="6" w:space="0" w:color="000000"/>
              <w:bottom w:val="single" w:sz="6" w:space="0" w:color="000000"/>
              <w:right w:val="single" w:sz="4" w:space="0" w:color="000000"/>
            </w:tcBorders>
          </w:tcPr>
          <w:p w14:paraId="50CDAA25" w14:textId="77777777" w:rsidR="00680FA7" w:rsidRPr="00680FA7" w:rsidRDefault="00680FA7" w:rsidP="00680FA7">
            <w:pPr>
              <w:suppressLineNumbers/>
              <w:suppressAutoHyphens/>
              <w:snapToGrid w:val="0"/>
              <w:spacing w:after="0" w:line="240" w:lineRule="auto"/>
              <w:rPr>
                <w:rFonts w:ascii="Calibri" w:eastAsia="Times New Roman" w:hAnsi="Calibri" w:cs="Calibri"/>
                <w:lang w:val="en-US" w:eastAsia="zh-CN"/>
                <w14:ligatures w14:val="none"/>
              </w:rPr>
            </w:pPr>
          </w:p>
        </w:tc>
      </w:tr>
      <w:tr w:rsidR="00680FA7" w:rsidRPr="00680FA7" w14:paraId="528A40FE" w14:textId="77777777" w:rsidTr="00027550">
        <w:trPr>
          <w:trHeight w:val="312"/>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4BA0D13B"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18,4/R26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387A038"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750,00 €</w:t>
            </w:r>
          </w:p>
        </w:tc>
        <w:tc>
          <w:tcPr>
            <w:tcW w:w="1667" w:type="pct"/>
            <w:tcBorders>
              <w:top w:val="single" w:sz="6" w:space="0" w:color="000000"/>
              <w:left w:val="single" w:sz="6" w:space="0" w:color="000000"/>
              <w:bottom w:val="single" w:sz="6" w:space="0" w:color="000000"/>
              <w:right w:val="single" w:sz="4" w:space="0" w:color="000000"/>
            </w:tcBorders>
          </w:tcPr>
          <w:p w14:paraId="351A71BD" w14:textId="77777777" w:rsidR="00680FA7" w:rsidRPr="00680FA7" w:rsidRDefault="00680FA7" w:rsidP="00680FA7">
            <w:pPr>
              <w:suppressLineNumbers/>
              <w:suppressAutoHyphens/>
              <w:snapToGrid w:val="0"/>
              <w:spacing w:after="0" w:line="240" w:lineRule="auto"/>
              <w:rPr>
                <w:rFonts w:ascii="Calibri" w:eastAsia="Times New Roman" w:hAnsi="Calibri" w:cs="Calibri"/>
                <w:lang w:val="en-US" w:eastAsia="zh-CN"/>
                <w14:ligatures w14:val="none"/>
              </w:rPr>
            </w:pPr>
          </w:p>
        </w:tc>
      </w:tr>
      <w:tr w:rsidR="00680FA7" w:rsidRPr="00680FA7" w14:paraId="2723E119" w14:textId="77777777" w:rsidTr="00027550">
        <w:trPr>
          <w:trHeight w:val="312"/>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CEC283E"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365/70/R18</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AD08F71" w14:textId="77777777" w:rsidR="00680FA7" w:rsidRPr="00680FA7" w:rsidRDefault="00680FA7" w:rsidP="00680FA7">
            <w:pPr>
              <w:suppressLineNumbers/>
              <w:suppressAutoHyphens/>
              <w:spacing w:after="0" w:line="240" w:lineRule="auto"/>
              <w:jc w:val="center"/>
              <w:rPr>
                <w:rFonts w:ascii="Arial" w:eastAsia="Times New Roman" w:hAnsi="Arial" w:cs="Calibri"/>
                <w:kern w:val="0"/>
                <w:lang w:eastAsia="zh-CN"/>
                <w14:ligatures w14:val="none"/>
              </w:rPr>
            </w:pPr>
            <w:r w:rsidRPr="00680FA7">
              <w:rPr>
                <w:rFonts w:ascii="Calibri" w:eastAsia="Times New Roman" w:hAnsi="Calibri" w:cs="Calibri"/>
                <w:color w:val="000000"/>
                <w:kern w:val="0"/>
                <w:lang w:eastAsia="el-GR"/>
                <w14:ligatures w14:val="none"/>
              </w:rPr>
              <w:t>800,00 €</w:t>
            </w:r>
          </w:p>
        </w:tc>
        <w:tc>
          <w:tcPr>
            <w:tcW w:w="1667" w:type="pct"/>
            <w:tcBorders>
              <w:top w:val="single" w:sz="6" w:space="0" w:color="000000"/>
              <w:left w:val="single" w:sz="6" w:space="0" w:color="000000"/>
              <w:bottom w:val="single" w:sz="6" w:space="0" w:color="000000"/>
              <w:right w:val="single" w:sz="4" w:space="0" w:color="000000"/>
            </w:tcBorders>
          </w:tcPr>
          <w:p w14:paraId="1E1BAF61" w14:textId="77777777" w:rsidR="00680FA7" w:rsidRPr="00680FA7" w:rsidRDefault="00680FA7" w:rsidP="00680FA7">
            <w:pPr>
              <w:suppressLineNumbers/>
              <w:suppressAutoHyphens/>
              <w:snapToGrid w:val="0"/>
              <w:spacing w:after="0" w:line="240" w:lineRule="auto"/>
              <w:rPr>
                <w:rFonts w:ascii="Calibri" w:eastAsia="Times New Roman" w:hAnsi="Calibri" w:cs="Calibri"/>
                <w:lang w:val="en-US" w:eastAsia="zh-CN"/>
                <w14:ligatures w14:val="none"/>
              </w:rPr>
            </w:pPr>
          </w:p>
        </w:tc>
      </w:tr>
    </w:tbl>
    <w:p w14:paraId="267F5327"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7DA5B530"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5924F137"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val="en-US" w:eastAsia="zh-CN" w:bidi="hi-IN"/>
          <w14:ligatures w14:val="none"/>
        </w:rPr>
      </w:pPr>
    </w:p>
    <w:p w14:paraId="7946B1B4"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val="en-US" w:eastAsia="zh-CN" w:bidi="hi-IN"/>
          <w14:ligatures w14:val="none"/>
        </w:rPr>
      </w:pPr>
    </w:p>
    <w:p w14:paraId="281C47B8" w14:textId="77777777" w:rsidR="00680FA7" w:rsidRPr="00680FA7" w:rsidRDefault="00680FA7" w:rsidP="00680FA7">
      <w:pPr>
        <w:widowControl w:val="0"/>
        <w:suppressAutoHyphens/>
        <w:spacing w:after="140" w:line="288" w:lineRule="auto"/>
        <w:jc w:val="both"/>
        <w:textAlignment w:val="baseline"/>
        <w:rPr>
          <w:rFonts w:ascii="Calibri" w:eastAsia="Times New Roman" w:hAnsi="Calibri" w:cs="Calibri"/>
          <w:b/>
          <w:bCs/>
          <w:sz w:val="24"/>
          <w:szCs w:val="24"/>
          <w:lang w:eastAsia="zh-CN" w:bidi="hi-IN"/>
          <w14:ligatures w14:val="none"/>
        </w:rPr>
        <w:sectPr w:rsidR="00680FA7" w:rsidRPr="00680FA7" w:rsidSect="00680FA7">
          <w:pgSz w:w="11906" w:h="16838"/>
          <w:pgMar w:top="1134" w:right="1134" w:bottom="1134" w:left="1134" w:header="720" w:footer="720" w:gutter="0"/>
          <w:cols w:space="720"/>
          <w:docGrid w:linePitch="360"/>
        </w:sectPr>
      </w:pPr>
    </w:p>
    <w:p w14:paraId="5FF82519" w14:textId="77777777" w:rsidR="00680FA7" w:rsidRPr="00680FA7" w:rsidRDefault="00680FA7" w:rsidP="00680FA7">
      <w:pPr>
        <w:widowControl w:val="0"/>
        <w:suppressAutoHyphens/>
        <w:spacing w:after="140" w:line="288"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lastRenderedPageBreak/>
        <w:t>Θέμα:</w:t>
      </w:r>
      <w:r w:rsidRPr="00680FA7">
        <w:rPr>
          <w:rFonts w:ascii="Calibri" w:eastAsia="Times New Roman" w:hAnsi="Calibri" w:cs="Calibri"/>
          <w:sz w:val="24"/>
          <w:szCs w:val="24"/>
          <w:lang w:eastAsia="zh-CN" w:bidi="hi-IN"/>
          <w14:ligatures w14:val="none"/>
        </w:rPr>
        <w:t xml:space="preserve"> Προμήθεια ελαστικών του στόλου οχημάτων του Δήμου Χανίων με σφραγισμένες προσφορές και με κριτήριο κατακύρωσης το μεγαλύτερο ενιαίο ποσοστό έκπτωσης ανά τμήμα. Το ποσοστό θα αφορά την ενιαία έκπτωση επί του τιμοκαταλόγου ενδεικτικών τιμών ανά τμήμα, όπως εμφανίζεται στο Παράρτημα «</w:t>
      </w:r>
      <w:r w:rsidRPr="00680FA7">
        <w:rPr>
          <w:rFonts w:ascii="Calibri" w:eastAsia="Times New Roman" w:hAnsi="Calibri" w:cs="Calibri"/>
          <w:caps/>
          <w:sz w:val="24"/>
          <w:szCs w:val="24"/>
          <w:lang w:eastAsia="zh-CN" w:bidi="hi-IN"/>
          <w14:ligatures w14:val="none"/>
        </w:rPr>
        <w:t>Τύποι Ελαστικών ανά τμημα με ενδεικτικεσ τιμές &amp; ποσοτητεσ ΓΙΑ τον ΥΠΟΛΟΓΙΣΜΟ ΤΟΥ ΕΝΔΕΙΚΤΙΚΟΥ ΠΡΟΥΠΟΛΟΓΙΣΜΟΥ</w:t>
      </w:r>
      <w:r w:rsidRPr="00680FA7">
        <w:rPr>
          <w:rFonts w:ascii="Calibri" w:eastAsia="Times New Roman" w:hAnsi="Calibri" w:cs="Calibri"/>
          <w:sz w:val="24"/>
          <w:szCs w:val="24"/>
          <w:lang w:eastAsia="zh-CN" w:bidi="hi-IN"/>
          <w14:ligatures w14:val="none"/>
        </w:rPr>
        <w:t>»</w:t>
      </w:r>
    </w:p>
    <w:p w14:paraId="4DB42652" w14:textId="77777777" w:rsidR="00680FA7" w:rsidRPr="00680FA7" w:rsidRDefault="00680FA7" w:rsidP="00680FA7">
      <w:pPr>
        <w:widowControl w:val="0"/>
        <w:suppressAutoHyphens/>
        <w:spacing w:after="140" w:line="288" w:lineRule="auto"/>
        <w:jc w:val="both"/>
        <w:textAlignment w:val="baseline"/>
        <w:rPr>
          <w:rFonts w:ascii="Arial" w:eastAsia="Times New Roman" w:hAnsi="Arial" w:cs="Calibri"/>
          <w:kern w:val="0"/>
          <w:szCs w:val="24"/>
          <w:lang w:eastAsia="zh-CN"/>
          <w14:ligatures w14:val="none"/>
        </w:rPr>
      </w:pPr>
    </w:p>
    <w:p w14:paraId="132EE365"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sz w:val="24"/>
          <w:szCs w:val="24"/>
          <w:lang w:eastAsia="zh-CN" w:bidi="hi-IN"/>
          <w14:ligatures w14:val="none"/>
        </w:rPr>
      </w:pPr>
    </w:p>
    <w:p w14:paraId="08D657BC"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 Ρ Ο Σ Φ Ο Ρ Α</w:t>
      </w:r>
    </w:p>
    <w:p w14:paraId="21F08A0F"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Της επιχείρησης ..................................................................................................................................,</w:t>
      </w:r>
    </w:p>
    <w:p w14:paraId="23ED3539"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έδρα: Δήμος .........................................., οδός ........................................................, αριθμός ............,</w:t>
      </w:r>
    </w:p>
    <w:p w14:paraId="5E1F8207"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τηλέφωνο: ........................................................, τηλεομοιότυπο (</w:t>
      </w:r>
      <w:proofErr w:type="spellStart"/>
      <w:r w:rsidRPr="00680FA7">
        <w:rPr>
          <w:rFonts w:ascii="Calibri" w:eastAsia="Times New Roman" w:hAnsi="Calibri" w:cs="Calibri"/>
          <w:sz w:val="24"/>
          <w:szCs w:val="24"/>
          <w:lang w:eastAsia="zh-CN" w:bidi="hi-IN"/>
          <w14:ligatures w14:val="none"/>
        </w:rPr>
        <w:t>fax</w:t>
      </w:r>
      <w:proofErr w:type="spellEnd"/>
      <w:r w:rsidRPr="00680FA7">
        <w:rPr>
          <w:rFonts w:ascii="Calibri" w:eastAsia="Times New Roman" w:hAnsi="Calibri" w:cs="Calibri"/>
          <w:sz w:val="24"/>
          <w:szCs w:val="24"/>
          <w:lang w:eastAsia="zh-CN" w:bidi="hi-IN"/>
          <w14:ligatures w14:val="none"/>
        </w:rPr>
        <w:t>): ...............................................</w:t>
      </w:r>
    </w:p>
    <w:p w14:paraId="79CC3AD4"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val="en-US" w:eastAsia="zh-CN" w:bidi="hi-IN"/>
          <w14:ligatures w14:val="none"/>
        </w:rPr>
        <w:t>e</w:t>
      </w:r>
      <w:r w:rsidRPr="00680FA7">
        <w:rPr>
          <w:rFonts w:ascii="Calibri" w:eastAsia="Times New Roman" w:hAnsi="Calibri" w:cs="Calibri"/>
          <w:sz w:val="24"/>
          <w:szCs w:val="24"/>
          <w:lang w:eastAsia="zh-CN" w:bidi="hi-IN"/>
          <w14:ligatures w14:val="none"/>
        </w:rPr>
        <w:t>-</w:t>
      </w:r>
      <w:r w:rsidRPr="00680FA7">
        <w:rPr>
          <w:rFonts w:ascii="Calibri" w:eastAsia="Times New Roman" w:hAnsi="Calibri" w:cs="Calibri"/>
          <w:sz w:val="24"/>
          <w:szCs w:val="24"/>
          <w:lang w:val="en-US" w:eastAsia="zh-CN" w:bidi="hi-IN"/>
          <w14:ligatures w14:val="none"/>
        </w:rPr>
        <w:t>mail</w:t>
      </w:r>
      <w:r w:rsidRPr="00680FA7">
        <w:rPr>
          <w:rFonts w:ascii="Calibri" w:eastAsia="Times New Roman" w:hAnsi="Calibri" w:cs="Calibri"/>
          <w:sz w:val="24"/>
          <w:szCs w:val="24"/>
          <w:lang w:eastAsia="zh-CN" w:bidi="hi-IN"/>
          <w14:ligatures w14:val="none"/>
        </w:rPr>
        <w:t>…………………………………………………………………………………………………………………………………………….</w:t>
      </w:r>
    </w:p>
    <w:p w14:paraId="2AF9D39F" w14:textId="77777777" w:rsidR="00680FA7" w:rsidRPr="00680FA7" w:rsidRDefault="00680FA7" w:rsidP="00680FA7">
      <w:pPr>
        <w:keepNext/>
        <w:widowControl w:val="0"/>
        <w:suppressAutoHyphens/>
        <w:spacing w:before="140" w:after="0" w:line="240" w:lineRule="auto"/>
        <w:textAlignment w:val="baseline"/>
        <w:rPr>
          <w:rFonts w:ascii="Liberation Sans" w:eastAsia="Times New Roman" w:hAnsi="Liberation Sans" w:cs="Liberation Sans"/>
          <w:b/>
          <w:bCs/>
          <w:color w:val="3A7C22"/>
          <w:sz w:val="28"/>
          <w:szCs w:val="28"/>
          <w:lang w:eastAsia="zh-CN" w:bidi="hi-IN"/>
          <w14:ligatures w14:val="none"/>
        </w:rPr>
      </w:pPr>
    </w:p>
    <w:p w14:paraId="4D38574C" w14:textId="77777777" w:rsidR="00680FA7" w:rsidRPr="00680FA7" w:rsidRDefault="00680FA7" w:rsidP="00680FA7">
      <w:pPr>
        <w:keepNext/>
        <w:widowControl w:val="0"/>
        <w:shd w:val="clear" w:color="auto" w:fill="DDD9C3"/>
        <w:suppressAutoHyphens/>
        <w:spacing w:before="140"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8"/>
          <w:szCs w:val="28"/>
          <w:lang w:eastAsia="zh-CN" w:bidi="hi-IN"/>
          <w14:ligatures w14:val="none"/>
        </w:rPr>
        <w:t>ΤΜΗΜΑ Γ: Ελαστικά λοιπών διαστάσεων οχημάτων</w:t>
      </w:r>
    </w:p>
    <w:p w14:paraId="0579E4F7"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p>
    <w:p w14:paraId="30518FDA"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r w:rsidRPr="00680FA7">
        <w:rPr>
          <w:rFonts w:ascii="Arial" w:eastAsia="Times New Roman" w:hAnsi="Arial" w:cs="Calibri"/>
          <w:kern w:val="0"/>
          <w:szCs w:val="24"/>
          <w:lang w:eastAsia="zh-CN"/>
          <w14:ligatures w14:val="none"/>
        </w:rPr>
        <w:t>Ενδεικτικός προϋπολογισμός:</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13"/>
        <w:gridCol w:w="3351"/>
        <w:gridCol w:w="1691"/>
        <w:gridCol w:w="1691"/>
        <w:gridCol w:w="1692"/>
      </w:tblGrid>
      <w:tr w:rsidR="00680FA7" w:rsidRPr="00680FA7" w14:paraId="02745114"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440879E8"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ΟΜΑΔΑ</w:t>
            </w:r>
          </w:p>
        </w:tc>
        <w:tc>
          <w:tcPr>
            <w:tcW w:w="3351" w:type="dxa"/>
            <w:tcBorders>
              <w:top w:val="single" w:sz="2" w:space="0" w:color="000000"/>
              <w:left w:val="single" w:sz="2" w:space="0" w:color="000000"/>
              <w:bottom w:val="single" w:sz="2" w:space="0" w:color="000000"/>
              <w:right w:val="single" w:sz="2" w:space="0" w:color="000000"/>
            </w:tcBorders>
            <w:vAlign w:val="center"/>
          </w:tcPr>
          <w:p w14:paraId="14399FB6"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Περιγραφή</w:t>
            </w:r>
          </w:p>
        </w:tc>
        <w:tc>
          <w:tcPr>
            <w:tcW w:w="16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B0C836"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Ποσό χωρίς ΦΠΑ</w:t>
            </w:r>
          </w:p>
        </w:tc>
        <w:tc>
          <w:tcPr>
            <w:tcW w:w="1691" w:type="dxa"/>
            <w:tcBorders>
              <w:top w:val="single" w:sz="2" w:space="0" w:color="000000"/>
              <w:left w:val="single" w:sz="2" w:space="0" w:color="000000"/>
              <w:bottom w:val="single" w:sz="2" w:space="0" w:color="000000"/>
              <w:right w:val="single" w:sz="2" w:space="0" w:color="000000"/>
            </w:tcBorders>
            <w:vAlign w:val="center"/>
          </w:tcPr>
          <w:p w14:paraId="75FD70D8"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ΦΠΑ</w:t>
            </w:r>
          </w:p>
        </w:tc>
        <w:tc>
          <w:tcPr>
            <w:tcW w:w="1692" w:type="dxa"/>
            <w:tcBorders>
              <w:top w:val="single" w:sz="2" w:space="0" w:color="000000"/>
              <w:left w:val="single" w:sz="2" w:space="0" w:color="000000"/>
              <w:bottom w:val="single" w:sz="2" w:space="0" w:color="000000"/>
              <w:right w:val="single" w:sz="2" w:space="0" w:color="000000"/>
            </w:tcBorders>
            <w:vAlign w:val="center"/>
          </w:tcPr>
          <w:p w14:paraId="16DEF547"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Σύνολο μελέτης</w:t>
            </w:r>
          </w:p>
        </w:tc>
      </w:tr>
      <w:tr w:rsidR="00680FA7" w:rsidRPr="00680FA7" w14:paraId="18EEF2BB"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43572D27"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Γ</w:t>
            </w:r>
          </w:p>
        </w:tc>
        <w:tc>
          <w:tcPr>
            <w:tcW w:w="3351" w:type="dxa"/>
            <w:tcBorders>
              <w:top w:val="single" w:sz="2" w:space="0" w:color="000000"/>
              <w:left w:val="single" w:sz="2" w:space="0" w:color="000000"/>
              <w:bottom w:val="single" w:sz="2" w:space="0" w:color="000000"/>
              <w:right w:val="single" w:sz="2" w:space="0" w:color="000000"/>
            </w:tcBorders>
            <w:vAlign w:val="center"/>
          </w:tcPr>
          <w:p w14:paraId="026C168D"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 xml:space="preserve">Ελαστικά λοιπών διαστάσεων οχημάτων </w:t>
            </w:r>
          </w:p>
        </w:tc>
        <w:tc>
          <w:tcPr>
            <w:tcW w:w="16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A9E07D"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23.000,00 €</w:t>
            </w:r>
          </w:p>
        </w:tc>
        <w:tc>
          <w:tcPr>
            <w:tcW w:w="1691" w:type="dxa"/>
            <w:tcBorders>
              <w:top w:val="single" w:sz="2" w:space="0" w:color="000000"/>
              <w:left w:val="single" w:sz="2" w:space="0" w:color="000000"/>
              <w:bottom w:val="single" w:sz="2" w:space="0" w:color="000000"/>
              <w:right w:val="single" w:sz="2" w:space="0" w:color="000000"/>
            </w:tcBorders>
            <w:vAlign w:val="center"/>
          </w:tcPr>
          <w:p w14:paraId="1B15D6E8"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5.520,00 €</w:t>
            </w:r>
          </w:p>
        </w:tc>
        <w:tc>
          <w:tcPr>
            <w:tcW w:w="1692" w:type="dxa"/>
            <w:tcBorders>
              <w:top w:val="single" w:sz="2" w:space="0" w:color="000000"/>
              <w:left w:val="single" w:sz="2" w:space="0" w:color="000000"/>
              <w:bottom w:val="single" w:sz="2" w:space="0" w:color="000000"/>
              <w:right w:val="single" w:sz="2" w:space="0" w:color="000000"/>
            </w:tcBorders>
            <w:vAlign w:val="center"/>
          </w:tcPr>
          <w:p w14:paraId="2FE2554B"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28.520,00 €</w:t>
            </w:r>
          </w:p>
        </w:tc>
      </w:tr>
    </w:tbl>
    <w:p w14:paraId="21E2AEEA" w14:textId="77777777" w:rsidR="00680FA7" w:rsidRPr="00680FA7" w:rsidRDefault="00680FA7" w:rsidP="00680FA7">
      <w:pPr>
        <w:widowControl w:val="0"/>
        <w:suppressAutoHyphens/>
        <w:spacing w:after="140" w:line="288" w:lineRule="auto"/>
        <w:textAlignment w:val="baseline"/>
        <w:rPr>
          <w:rFonts w:ascii="Calibri" w:eastAsia="Times New Roman" w:hAnsi="Calibri" w:cs="Calibri"/>
          <w:sz w:val="24"/>
          <w:szCs w:val="24"/>
          <w:lang w:eastAsia="zh-CN" w:bidi="hi-IN"/>
          <w14:ligatures w14:val="none"/>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30"/>
        <w:gridCol w:w="4403"/>
        <w:gridCol w:w="2105"/>
        <w:gridCol w:w="3015"/>
      </w:tblGrid>
      <w:tr w:rsidR="00680FA7" w:rsidRPr="00680FA7" w14:paraId="65118BC6" w14:textId="77777777" w:rsidTr="00027550">
        <w:trPr>
          <w:cantSplit/>
          <w:trHeight w:val="311"/>
        </w:trPr>
        <w:tc>
          <w:tcPr>
            <w:tcW w:w="130" w:type="dxa"/>
            <w:tcBorders>
              <w:top w:val="single" w:sz="2" w:space="0" w:color="000000"/>
              <w:left w:val="single" w:sz="2" w:space="0" w:color="000000"/>
              <w:bottom w:val="single" w:sz="2" w:space="0" w:color="000000"/>
            </w:tcBorders>
            <w:shd w:val="clear" w:color="auto" w:fill="DDDDDD"/>
            <w:vAlign w:val="center"/>
          </w:tcPr>
          <w:p w14:paraId="105D00F8"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b/>
                <w:bCs/>
                <w:sz w:val="24"/>
                <w:szCs w:val="24"/>
                <w:lang w:eastAsia="zh-CN" w:bidi="hi-IN"/>
                <w14:ligatures w14:val="none"/>
              </w:rPr>
            </w:pPr>
          </w:p>
        </w:tc>
        <w:tc>
          <w:tcPr>
            <w:tcW w:w="9523" w:type="dxa"/>
            <w:gridSpan w:val="3"/>
            <w:tcBorders>
              <w:top w:val="single" w:sz="2" w:space="0" w:color="000000"/>
              <w:bottom w:val="single" w:sz="2" w:space="0" w:color="000000"/>
              <w:right w:val="single" w:sz="4" w:space="0" w:color="000000"/>
            </w:tcBorders>
            <w:shd w:val="clear" w:color="auto" w:fill="DDDDDD"/>
            <w:vAlign w:val="center"/>
          </w:tcPr>
          <w:p w14:paraId="5AFADD88"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80FA7" w:rsidRPr="00680FA7" w14:paraId="17B7E37D" w14:textId="77777777" w:rsidTr="00027550">
        <w:trPr>
          <w:cantSplit/>
          <w:trHeight w:val="311"/>
        </w:trPr>
        <w:tc>
          <w:tcPr>
            <w:tcW w:w="4533" w:type="dxa"/>
            <w:gridSpan w:val="2"/>
            <w:tcBorders>
              <w:left w:val="single" w:sz="2" w:space="0" w:color="000000"/>
              <w:bottom w:val="single" w:sz="2" w:space="0" w:color="000000"/>
            </w:tcBorders>
            <w:shd w:val="clear" w:color="auto" w:fill="DDDDDD"/>
            <w:vAlign w:val="center"/>
          </w:tcPr>
          <w:p w14:paraId="6D2C1985"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Τμήμα Διαγωνισμού</w:t>
            </w:r>
          </w:p>
        </w:tc>
        <w:tc>
          <w:tcPr>
            <w:tcW w:w="2105" w:type="dxa"/>
            <w:tcBorders>
              <w:bottom w:val="single" w:sz="2" w:space="0" w:color="000000"/>
            </w:tcBorders>
            <w:shd w:val="clear" w:color="auto" w:fill="DDDDDD"/>
            <w:vAlign w:val="center"/>
          </w:tcPr>
          <w:p w14:paraId="4FDC076A"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Αριθμητικώς</w:t>
            </w:r>
          </w:p>
        </w:tc>
        <w:tc>
          <w:tcPr>
            <w:tcW w:w="3015" w:type="dxa"/>
            <w:tcBorders>
              <w:bottom w:val="single" w:sz="2" w:space="0" w:color="000000"/>
              <w:right w:val="single" w:sz="4" w:space="0" w:color="000000"/>
            </w:tcBorders>
            <w:shd w:val="clear" w:color="auto" w:fill="DDDDDD"/>
            <w:vAlign w:val="center"/>
          </w:tcPr>
          <w:p w14:paraId="47155057"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Ολογράφως</w:t>
            </w:r>
          </w:p>
        </w:tc>
      </w:tr>
      <w:tr w:rsidR="00680FA7" w:rsidRPr="00680FA7" w14:paraId="53E1BB2C" w14:textId="77777777" w:rsidTr="00027550">
        <w:trPr>
          <w:cantSplit/>
          <w:trHeight w:val="311"/>
        </w:trPr>
        <w:tc>
          <w:tcPr>
            <w:tcW w:w="4533" w:type="dxa"/>
            <w:gridSpan w:val="2"/>
            <w:tcBorders>
              <w:top w:val="single" w:sz="2" w:space="0" w:color="000000"/>
              <w:left w:val="single" w:sz="2" w:space="0" w:color="000000"/>
              <w:bottom w:val="single" w:sz="2" w:space="0" w:color="000000"/>
            </w:tcBorders>
            <w:vAlign w:val="center"/>
          </w:tcPr>
          <w:p w14:paraId="049EE9A3"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 xml:space="preserve">Γ Ελαστικά λοιπών διαστάσεων οχημάτων </w:t>
            </w:r>
          </w:p>
        </w:tc>
        <w:tc>
          <w:tcPr>
            <w:tcW w:w="2105" w:type="dxa"/>
            <w:tcBorders>
              <w:top w:val="single" w:sz="2" w:space="0" w:color="000000"/>
              <w:left w:val="single" w:sz="2" w:space="0" w:color="000000"/>
              <w:bottom w:val="single" w:sz="2" w:space="0" w:color="000000"/>
            </w:tcBorders>
            <w:vAlign w:val="center"/>
          </w:tcPr>
          <w:p w14:paraId="5F75C0AB"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c>
          <w:tcPr>
            <w:tcW w:w="3015" w:type="dxa"/>
            <w:tcBorders>
              <w:top w:val="single" w:sz="2" w:space="0" w:color="000000"/>
              <w:left w:val="single" w:sz="2" w:space="0" w:color="000000"/>
              <w:bottom w:val="single" w:sz="2" w:space="0" w:color="000000"/>
              <w:right w:val="single" w:sz="2" w:space="0" w:color="000000"/>
            </w:tcBorders>
            <w:vAlign w:val="center"/>
          </w:tcPr>
          <w:p w14:paraId="436D51A3"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r>
    </w:tbl>
    <w:p w14:paraId="15D6627A"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5C8C8D7A"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171C7324"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Αναλυτικά οι τιμές των ελαστικών του τμήματος Γ μετά την εφαρμογή της προσφερόμενης έκπτωσης:</w:t>
      </w:r>
    </w:p>
    <w:p w14:paraId="3979DC2F"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b/>
          <w:bCs/>
          <w:sz w:val="24"/>
          <w:szCs w:val="24"/>
          <w:lang w:eastAsia="zh-CN" w:bidi="hi-IN"/>
          <w14:ligatures w14:val="none"/>
        </w:rPr>
      </w:pPr>
    </w:p>
    <w:tbl>
      <w:tblPr>
        <w:tblW w:w="5000" w:type="pct"/>
        <w:jc w:val="center"/>
        <w:tblCellMar>
          <w:left w:w="10" w:type="dxa"/>
          <w:right w:w="10" w:type="dxa"/>
        </w:tblCellMar>
        <w:tblLook w:val="0000" w:firstRow="0" w:lastRow="0" w:firstColumn="0" w:lastColumn="0" w:noHBand="0" w:noVBand="0"/>
      </w:tblPr>
      <w:tblGrid>
        <w:gridCol w:w="3209"/>
        <w:gridCol w:w="3209"/>
        <w:gridCol w:w="3207"/>
      </w:tblGrid>
      <w:tr w:rsidR="00680FA7" w:rsidRPr="00680FA7" w14:paraId="74401805"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15" w:type="dxa"/>
              <w:right w:w="15" w:type="dxa"/>
            </w:tcMar>
            <w:vAlign w:val="center"/>
          </w:tcPr>
          <w:p w14:paraId="1300C215" w14:textId="77777777" w:rsidR="00680FA7" w:rsidRPr="00680FA7" w:rsidRDefault="00680FA7" w:rsidP="00680FA7">
            <w:pPr>
              <w:widowControl w:val="0"/>
              <w:suppressAutoHyphens/>
              <w:spacing w:after="140" w:line="288" w:lineRule="auto"/>
              <w:jc w:val="center"/>
              <w:textAlignment w:val="baseline"/>
              <w:rPr>
                <w:rFonts w:ascii="Calibri" w:eastAsia="Times New Roman" w:hAnsi="Calibri" w:cs="Calibri"/>
                <w:kern w:val="0"/>
                <w:lang w:eastAsia="zh-CN"/>
                <w14:ligatures w14:val="none"/>
              </w:rPr>
            </w:pPr>
            <w:r w:rsidRPr="00680FA7">
              <w:rPr>
                <w:rFonts w:ascii="Calibri" w:eastAsia="Times New Roman" w:hAnsi="Calibri" w:cs="Calibri"/>
                <w:b/>
                <w:bCs/>
                <w:lang w:eastAsia="zh-CN" w:bidi="hi-IN"/>
                <w14:ligatures w14:val="none"/>
              </w:rPr>
              <w:t>Τύπος Ελαστικού</w:t>
            </w:r>
          </w:p>
        </w:tc>
        <w:tc>
          <w:tcPr>
            <w:tcW w:w="1667" w:type="pct"/>
            <w:tcBorders>
              <w:top w:val="single" w:sz="6" w:space="0" w:color="000000"/>
              <w:left w:val="single" w:sz="6" w:space="0" w:color="000000"/>
              <w:bottom w:val="single" w:sz="6" w:space="0" w:color="000000"/>
            </w:tcBorders>
            <w:shd w:val="clear" w:color="auto" w:fill="D9D9D9"/>
            <w:tcMar>
              <w:top w:w="15" w:type="dxa"/>
              <w:left w:w="15" w:type="dxa"/>
              <w:bottom w:w="15" w:type="dxa"/>
              <w:right w:w="15" w:type="dxa"/>
            </w:tcMar>
            <w:vAlign w:val="center"/>
          </w:tcPr>
          <w:p w14:paraId="1F224C4A" w14:textId="77777777" w:rsidR="00680FA7" w:rsidRPr="00680FA7" w:rsidRDefault="00680FA7" w:rsidP="00680FA7">
            <w:pPr>
              <w:widowControl w:val="0"/>
              <w:suppressAutoHyphens/>
              <w:spacing w:after="140" w:line="288" w:lineRule="auto"/>
              <w:jc w:val="center"/>
              <w:textAlignment w:val="baseline"/>
              <w:rPr>
                <w:rFonts w:ascii="Calibri" w:eastAsia="Times New Roman" w:hAnsi="Calibri" w:cs="Calibri"/>
                <w:kern w:val="0"/>
                <w:lang w:eastAsia="zh-CN"/>
                <w14:ligatures w14:val="none"/>
              </w:rPr>
            </w:pPr>
            <w:r w:rsidRPr="00680FA7">
              <w:rPr>
                <w:rFonts w:ascii="Calibri" w:eastAsia="Times New Roman" w:hAnsi="Calibri" w:cs="Calibri"/>
                <w:b/>
                <w:bCs/>
                <w:lang w:eastAsia="zh-CN" w:bidi="hi-IN"/>
                <w14:ligatures w14:val="none"/>
              </w:rPr>
              <w:t>Τιμή μονάδας χωρίς ΦΠΑ</w:t>
            </w:r>
          </w:p>
        </w:tc>
        <w:tc>
          <w:tcPr>
            <w:tcW w:w="1667" w:type="pct"/>
            <w:tcBorders>
              <w:top w:val="single" w:sz="6" w:space="0" w:color="000000"/>
              <w:left w:val="single" w:sz="6" w:space="0" w:color="000000"/>
              <w:bottom w:val="single" w:sz="6" w:space="0" w:color="000000"/>
              <w:right w:val="single" w:sz="4" w:space="0" w:color="000000"/>
            </w:tcBorders>
            <w:shd w:val="clear" w:color="auto" w:fill="D9D9D9"/>
          </w:tcPr>
          <w:p w14:paraId="01D57041" w14:textId="77777777" w:rsidR="00680FA7" w:rsidRPr="00680FA7" w:rsidRDefault="00680FA7" w:rsidP="00680FA7">
            <w:pPr>
              <w:widowControl w:val="0"/>
              <w:suppressAutoHyphens/>
              <w:spacing w:after="140" w:line="288" w:lineRule="auto"/>
              <w:jc w:val="center"/>
              <w:textAlignment w:val="baseline"/>
              <w:rPr>
                <w:rFonts w:ascii="Calibri" w:eastAsia="Times New Roman" w:hAnsi="Calibri" w:cs="Calibri"/>
                <w:kern w:val="0"/>
                <w:lang w:eastAsia="zh-CN"/>
                <w14:ligatures w14:val="none"/>
              </w:rPr>
            </w:pPr>
            <w:r w:rsidRPr="00680FA7">
              <w:rPr>
                <w:rFonts w:ascii="Calibri" w:eastAsia="Times New Roman" w:hAnsi="Calibri" w:cs="Calibri"/>
                <w:b/>
                <w:bCs/>
                <w:lang w:eastAsia="zh-CN" w:bidi="hi-IN"/>
                <w14:ligatures w14:val="none"/>
              </w:rPr>
              <w:t>Προσφερόμενη τιμή χωρίς ΦΠΑ</w:t>
            </w:r>
          </w:p>
        </w:tc>
      </w:tr>
      <w:tr w:rsidR="00680FA7" w:rsidRPr="00680FA7" w14:paraId="48CAC469"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9E670A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val="en-US" w:eastAsia="zh-CN"/>
                <w14:ligatures w14:val="none"/>
              </w:rPr>
            </w:pPr>
            <w:r w:rsidRPr="00680FA7">
              <w:rPr>
                <w:rFonts w:ascii="Calibri" w:eastAsia="Times New Roman" w:hAnsi="Calibri" w:cs="Calibri"/>
                <w:color w:val="000000"/>
                <w:kern w:val="0"/>
                <w:lang w:val="en-US" w:eastAsia="el-GR"/>
                <w14:ligatures w14:val="none"/>
              </w:rPr>
              <w:t>165/70/R13</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87D8D2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55,00 €</w:t>
            </w:r>
          </w:p>
        </w:tc>
        <w:tc>
          <w:tcPr>
            <w:tcW w:w="1667" w:type="pct"/>
            <w:tcBorders>
              <w:top w:val="single" w:sz="6" w:space="0" w:color="000000"/>
              <w:left w:val="single" w:sz="6" w:space="0" w:color="000000"/>
              <w:bottom w:val="single" w:sz="6" w:space="0" w:color="000000"/>
              <w:right w:val="single" w:sz="4" w:space="0" w:color="000000"/>
            </w:tcBorders>
          </w:tcPr>
          <w:p w14:paraId="039D68D1"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13857C83" w14:textId="77777777" w:rsidTr="00027550">
        <w:trPr>
          <w:trHeight w:val="347"/>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25DDC99C"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145/80/R13</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488C3AD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55,00 €</w:t>
            </w:r>
          </w:p>
        </w:tc>
        <w:tc>
          <w:tcPr>
            <w:tcW w:w="1667" w:type="pct"/>
            <w:tcBorders>
              <w:top w:val="single" w:sz="6" w:space="0" w:color="000000"/>
              <w:left w:val="single" w:sz="6" w:space="0" w:color="000000"/>
              <w:bottom w:val="single" w:sz="6" w:space="0" w:color="000000"/>
              <w:right w:val="single" w:sz="4" w:space="0" w:color="000000"/>
            </w:tcBorders>
          </w:tcPr>
          <w:p w14:paraId="46BB1E48"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49283977"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306649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155/65/R14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74DB4C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55,00 €</w:t>
            </w:r>
          </w:p>
        </w:tc>
        <w:tc>
          <w:tcPr>
            <w:tcW w:w="1667" w:type="pct"/>
            <w:tcBorders>
              <w:top w:val="single" w:sz="6" w:space="0" w:color="000000"/>
              <w:left w:val="single" w:sz="6" w:space="0" w:color="000000"/>
              <w:bottom w:val="single" w:sz="6" w:space="0" w:color="000000"/>
              <w:right w:val="single" w:sz="4" w:space="0" w:color="000000"/>
            </w:tcBorders>
          </w:tcPr>
          <w:p w14:paraId="6B1CC11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144608E0"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2731675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155/80/R13</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D57528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55,00 €</w:t>
            </w:r>
          </w:p>
        </w:tc>
        <w:tc>
          <w:tcPr>
            <w:tcW w:w="1667" w:type="pct"/>
            <w:tcBorders>
              <w:top w:val="single" w:sz="6" w:space="0" w:color="000000"/>
              <w:left w:val="single" w:sz="6" w:space="0" w:color="000000"/>
              <w:bottom w:val="single" w:sz="6" w:space="0" w:color="000000"/>
              <w:right w:val="single" w:sz="4" w:space="0" w:color="000000"/>
            </w:tcBorders>
          </w:tcPr>
          <w:p w14:paraId="0A059C33"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2090A99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DCF43A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155/R12</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362518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60,00 €</w:t>
            </w:r>
          </w:p>
        </w:tc>
        <w:tc>
          <w:tcPr>
            <w:tcW w:w="1667" w:type="pct"/>
            <w:tcBorders>
              <w:top w:val="single" w:sz="6" w:space="0" w:color="000000"/>
              <w:left w:val="single" w:sz="6" w:space="0" w:color="000000"/>
              <w:bottom w:val="single" w:sz="6" w:space="0" w:color="000000"/>
              <w:right w:val="single" w:sz="4" w:space="0" w:color="000000"/>
            </w:tcBorders>
          </w:tcPr>
          <w:p w14:paraId="1DDF74C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B045147"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68C642B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165/60/R14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18FA704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70,00 €</w:t>
            </w:r>
          </w:p>
        </w:tc>
        <w:tc>
          <w:tcPr>
            <w:tcW w:w="1667" w:type="pct"/>
            <w:tcBorders>
              <w:top w:val="single" w:sz="6" w:space="0" w:color="000000"/>
              <w:left w:val="single" w:sz="6" w:space="0" w:color="000000"/>
              <w:bottom w:val="single" w:sz="6" w:space="0" w:color="000000"/>
              <w:right w:val="single" w:sz="4" w:space="0" w:color="000000"/>
            </w:tcBorders>
          </w:tcPr>
          <w:p w14:paraId="5AB208B1"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670332F9"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6FAF0EF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165/65/R14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9DE3BC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60,00 €</w:t>
            </w:r>
          </w:p>
        </w:tc>
        <w:tc>
          <w:tcPr>
            <w:tcW w:w="1667" w:type="pct"/>
            <w:tcBorders>
              <w:top w:val="single" w:sz="6" w:space="0" w:color="000000"/>
              <w:left w:val="single" w:sz="6" w:space="0" w:color="000000"/>
              <w:bottom w:val="single" w:sz="6" w:space="0" w:color="000000"/>
              <w:right w:val="single" w:sz="4" w:space="0" w:color="000000"/>
            </w:tcBorders>
          </w:tcPr>
          <w:p w14:paraId="4DA8FD1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3DCA54EC"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0C77AD0"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165/70/R14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FBF36C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65,00 €</w:t>
            </w:r>
          </w:p>
        </w:tc>
        <w:tc>
          <w:tcPr>
            <w:tcW w:w="1667" w:type="pct"/>
            <w:tcBorders>
              <w:top w:val="single" w:sz="6" w:space="0" w:color="000000"/>
              <w:left w:val="single" w:sz="6" w:space="0" w:color="000000"/>
              <w:bottom w:val="single" w:sz="6" w:space="0" w:color="000000"/>
              <w:right w:val="single" w:sz="4" w:space="0" w:color="000000"/>
            </w:tcBorders>
          </w:tcPr>
          <w:p w14:paraId="65A67459"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829244E"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628AC5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165/80/R13</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31694254"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65,00 €</w:t>
            </w:r>
          </w:p>
        </w:tc>
        <w:tc>
          <w:tcPr>
            <w:tcW w:w="1667" w:type="pct"/>
            <w:tcBorders>
              <w:top w:val="single" w:sz="6" w:space="0" w:color="000000"/>
              <w:left w:val="single" w:sz="6" w:space="0" w:color="000000"/>
              <w:bottom w:val="single" w:sz="6" w:space="0" w:color="000000"/>
              <w:right w:val="single" w:sz="4" w:space="0" w:color="000000"/>
            </w:tcBorders>
          </w:tcPr>
          <w:p w14:paraId="2E22627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0C3BCE14"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D62CEC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175/65/R14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32A4821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65,00 €</w:t>
            </w:r>
          </w:p>
        </w:tc>
        <w:tc>
          <w:tcPr>
            <w:tcW w:w="1667" w:type="pct"/>
            <w:tcBorders>
              <w:top w:val="single" w:sz="6" w:space="0" w:color="000000"/>
              <w:left w:val="single" w:sz="6" w:space="0" w:color="000000"/>
              <w:bottom w:val="single" w:sz="6" w:space="0" w:color="000000"/>
              <w:right w:val="single" w:sz="4" w:space="0" w:color="000000"/>
            </w:tcBorders>
          </w:tcPr>
          <w:p w14:paraId="6C1F6A3E"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0B60BD66"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6D5D8AF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lastRenderedPageBreak/>
              <w:t>175/65/R15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38A9EED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70,00 €</w:t>
            </w:r>
          </w:p>
        </w:tc>
        <w:tc>
          <w:tcPr>
            <w:tcW w:w="1667" w:type="pct"/>
            <w:tcBorders>
              <w:top w:val="single" w:sz="6" w:space="0" w:color="000000"/>
              <w:left w:val="single" w:sz="6" w:space="0" w:color="000000"/>
              <w:bottom w:val="single" w:sz="6" w:space="0" w:color="000000"/>
              <w:right w:val="single" w:sz="4" w:space="0" w:color="000000"/>
            </w:tcBorders>
          </w:tcPr>
          <w:p w14:paraId="6A3B98C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48A54AC2"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94EA0E3"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175/70/R13</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87EEC1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55,00 €</w:t>
            </w:r>
          </w:p>
        </w:tc>
        <w:tc>
          <w:tcPr>
            <w:tcW w:w="1667" w:type="pct"/>
            <w:tcBorders>
              <w:top w:val="single" w:sz="6" w:space="0" w:color="000000"/>
              <w:left w:val="single" w:sz="6" w:space="0" w:color="000000"/>
              <w:bottom w:val="single" w:sz="6" w:space="0" w:color="000000"/>
              <w:right w:val="single" w:sz="4" w:space="0" w:color="000000"/>
            </w:tcBorders>
          </w:tcPr>
          <w:p w14:paraId="3834476F"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174DAFB4"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831E1BA"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175/70/R14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CAD499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70,00 €</w:t>
            </w:r>
          </w:p>
        </w:tc>
        <w:tc>
          <w:tcPr>
            <w:tcW w:w="1667" w:type="pct"/>
            <w:tcBorders>
              <w:top w:val="single" w:sz="6" w:space="0" w:color="000000"/>
              <w:left w:val="single" w:sz="6" w:space="0" w:color="000000"/>
              <w:bottom w:val="single" w:sz="6" w:space="0" w:color="000000"/>
              <w:right w:val="single" w:sz="4" w:space="0" w:color="000000"/>
            </w:tcBorders>
          </w:tcPr>
          <w:p w14:paraId="1EED7928"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70D0C22"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A5A3A6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185/60/R15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127F22C4"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80,00 €</w:t>
            </w:r>
          </w:p>
        </w:tc>
        <w:tc>
          <w:tcPr>
            <w:tcW w:w="1667" w:type="pct"/>
            <w:tcBorders>
              <w:top w:val="single" w:sz="6" w:space="0" w:color="000000"/>
              <w:left w:val="single" w:sz="6" w:space="0" w:color="000000"/>
              <w:bottom w:val="single" w:sz="6" w:space="0" w:color="000000"/>
              <w:right w:val="single" w:sz="4" w:space="0" w:color="000000"/>
            </w:tcBorders>
          </w:tcPr>
          <w:p w14:paraId="32656629"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4F21710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4A975B0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185/65/R14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B8B0982"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85,00 €</w:t>
            </w:r>
          </w:p>
        </w:tc>
        <w:tc>
          <w:tcPr>
            <w:tcW w:w="1667" w:type="pct"/>
            <w:tcBorders>
              <w:top w:val="single" w:sz="6" w:space="0" w:color="000000"/>
              <w:left w:val="single" w:sz="6" w:space="0" w:color="000000"/>
              <w:bottom w:val="single" w:sz="6" w:space="0" w:color="000000"/>
              <w:right w:val="single" w:sz="4" w:space="0" w:color="000000"/>
            </w:tcBorders>
          </w:tcPr>
          <w:p w14:paraId="0FF8996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349CB896"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0F95834"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185/65/R15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8B9B41C"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85,00 €</w:t>
            </w:r>
          </w:p>
        </w:tc>
        <w:tc>
          <w:tcPr>
            <w:tcW w:w="1667" w:type="pct"/>
            <w:tcBorders>
              <w:top w:val="single" w:sz="6" w:space="0" w:color="000000"/>
              <w:left w:val="single" w:sz="6" w:space="0" w:color="000000"/>
              <w:bottom w:val="single" w:sz="6" w:space="0" w:color="000000"/>
              <w:right w:val="single" w:sz="4" w:space="0" w:color="000000"/>
            </w:tcBorders>
          </w:tcPr>
          <w:p w14:paraId="573F5B41"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47BF56A5"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7B622283"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185/R14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ED2FB7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85,00 €</w:t>
            </w:r>
          </w:p>
        </w:tc>
        <w:tc>
          <w:tcPr>
            <w:tcW w:w="1667" w:type="pct"/>
            <w:tcBorders>
              <w:top w:val="single" w:sz="6" w:space="0" w:color="000000"/>
              <w:left w:val="single" w:sz="6" w:space="0" w:color="000000"/>
              <w:bottom w:val="single" w:sz="6" w:space="0" w:color="000000"/>
              <w:right w:val="single" w:sz="4" w:space="0" w:color="000000"/>
            </w:tcBorders>
          </w:tcPr>
          <w:p w14:paraId="7F06ED02"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579F8ED"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26BC79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195/55/R10</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4BD4C8EA"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75,00 €</w:t>
            </w:r>
          </w:p>
        </w:tc>
        <w:tc>
          <w:tcPr>
            <w:tcW w:w="1667" w:type="pct"/>
            <w:tcBorders>
              <w:top w:val="single" w:sz="6" w:space="0" w:color="000000"/>
              <w:left w:val="single" w:sz="6" w:space="0" w:color="000000"/>
              <w:bottom w:val="single" w:sz="6" w:space="0" w:color="000000"/>
              <w:right w:val="single" w:sz="4" w:space="0" w:color="000000"/>
            </w:tcBorders>
          </w:tcPr>
          <w:p w14:paraId="3D2CA9C6"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1C77A72A"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634FA0CB"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195/55/R16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0D87FF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120,00 €</w:t>
            </w:r>
          </w:p>
        </w:tc>
        <w:tc>
          <w:tcPr>
            <w:tcW w:w="1667" w:type="pct"/>
            <w:tcBorders>
              <w:top w:val="single" w:sz="6" w:space="0" w:color="000000"/>
              <w:left w:val="single" w:sz="6" w:space="0" w:color="000000"/>
              <w:bottom w:val="single" w:sz="6" w:space="0" w:color="000000"/>
              <w:right w:val="single" w:sz="4" w:space="0" w:color="000000"/>
            </w:tcBorders>
          </w:tcPr>
          <w:p w14:paraId="0CB1CFA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5937216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554BA6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195/70/R15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E7FF632"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90,00 €</w:t>
            </w:r>
          </w:p>
        </w:tc>
        <w:tc>
          <w:tcPr>
            <w:tcW w:w="1667" w:type="pct"/>
            <w:tcBorders>
              <w:top w:val="single" w:sz="6" w:space="0" w:color="000000"/>
              <w:left w:val="single" w:sz="6" w:space="0" w:color="000000"/>
              <w:bottom w:val="single" w:sz="6" w:space="0" w:color="000000"/>
              <w:right w:val="single" w:sz="4" w:space="0" w:color="000000"/>
            </w:tcBorders>
          </w:tcPr>
          <w:p w14:paraId="5E14A627"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1309115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308B4D3"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195/75/R16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00DBEAB"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95,00 €</w:t>
            </w:r>
          </w:p>
        </w:tc>
        <w:tc>
          <w:tcPr>
            <w:tcW w:w="1667" w:type="pct"/>
            <w:tcBorders>
              <w:top w:val="single" w:sz="6" w:space="0" w:color="000000"/>
              <w:left w:val="single" w:sz="6" w:space="0" w:color="000000"/>
              <w:bottom w:val="single" w:sz="6" w:space="0" w:color="000000"/>
              <w:right w:val="single" w:sz="4" w:space="0" w:color="000000"/>
            </w:tcBorders>
          </w:tcPr>
          <w:p w14:paraId="5A5892EA"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B87331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DEA495C"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195/R14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00D2EB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95,00 €</w:t>
            </w:r>
          </w:p>
        </w:tc>
        <w:tc>
          <w:tcPr>
            <w:tcW w:w="1667" w:type="pct"/>
            <w:tcBorders>
              <w:top w:val="single" w:sz="6" w:space="0" w:color="000000"/>
              <w:left w:val="single" w:sz="6" w:space="0" w:color="000000"/>
              <w:bottom w:val="single" w:sz="6" w:space="0" w:color="000000"/>
              <w:right w:val="single" w:sz="4" w:space="0" w:color="000000"/>
            </w:tcBorders>
          </w:tcPr>
          <w:p w14:paraId="14C598E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5162DC71"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CBF5C0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205/55/R16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4395C9F"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85,00 €</w:t>
            </w:r>
          </w:p>
        </w:tc>
        <w:tc>
          <w:tcPr>
            <w:tcW w:w="1667" w:type="pct"/>
            <w:tcBorders>
              <w:top w:val="single" w:sz="6" w:space="0" w:color="000000"/>
              <w:left w:val="single" w:sz="6" w:space="0" w:color="000000"/>
              <w:bottom w:val="single" w:sz="6" w:space="0" w:color="000000"/>
              <w:right w:val="single" w:sz="4" w:space="0" w:color="000000"/>
            </w:tcBorders>
          </w:tcPr>
          <w:p w14:paraId="47A2F376"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0380B95A"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8AFCE70"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205/65/R15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6B8F946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120,00 €</w:t>
            </w:r>
          </w:p>
        </w:tc>
        <w:tc>
          <w:tcPr>
            <w:tcW w:w="1667" w:type="pct"/>
            <w:tcBorders>
              <w:top w:val="single" w:sz="6" w:space="0" w:color="000000"/>
              <w:left w:val="single" w:sz="6" w:space="0" w:color="000000"/>
              <w:bottom w:val="single" w:sz="6" w:space="0" w:color="000000"/>
              <w:right w:val="single" w:sz="4" w:space="0" w:color="000000"/>
            </w:tcBorders>
          </w:tcPr>
          <w:p w14:paraId="7E3CF49A"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5BA17591"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7C53597B"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205/70/R15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49CAED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120,00 €</w:t>
            </w:r>
          </w:p>
        </w:tc>
        <w:tc>
          <w:tcPr>
            <w:tcW w:w="1667" w:type="pct"/>
            <w:tcBorders>
              <w:top w:val="single" w:sz="6" w:space="0" w:color="000000"/>
              <w:left w:val="single" w:sz="6" w:space="0" w:color="000000"/>
              <w:bottom w:val="single" w:sz="6" w:space="0" w:color="000000"/>
              <w:right w:val="single" w:sz="4" w:space="0" w:color="000000"/>
            </w:tcBorders>
          </w:tcPr>
          <w:p w14:paraId="29EBF1A1"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3E3F33D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C2831D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205/70/R16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D0CC9B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3EA4402F"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0303022C"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9B3FCF2"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205/75/R15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8FB9AD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120,00 €</w:t>
            </w:r>
          </w:p>
        </w:tc>
        <w:tc>
          <w:tcPr>
            <w:tcW w:w="1667" w:type="pct"/>
            <w:tcBorders>
              <w:top w:val="single" w:sz="6" w:space="0" w:color="000000"/>
              <w:left w:val="single" w:sz="6" w:space="0" w:color="000000"/>
              <w:bottom w:val="single" w:sz="6" w:space="0" w:color="000000"/>
              <w:right w:val="single" w:sz="4" w:space="0" w:color="000000"/>
            </w:tcBorders>
          </w:tcPr>
          <w:p w14:paraId="57701C8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9E985A6"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2576FC0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205/75/R16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60AF21D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39B1ED4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294E2A34"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EB939FA"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205/75/R16C</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2F1EB4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45DC2397"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7955E1E"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6B5D84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205/80/R16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9369E90"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100,00 €</w:t>
            </w:r>
          </w:p>
        </w:tc>
        <w:tc>
          <w:tcPr>
            <w:tcW w:w="1667" w:type="pct"/>
            <w:tcBorders>
              <w:top w:val="single" w:sz="6" w:space="0" w:color="000000"/>
              <w:left w:val="single" w:sz="6" w:space="0" w:color="000000"/>
              <w:bottom w:val="single" w:sz="6" w:space="0" w:color="000000"/>
              <w:right w:val="single" w:sz="4" w:space="0" w:color="000000"/>
            </w:tcBorders>
          </w:tcPr>
          <w:p w14:paraId="3F6DEFC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0F4B455F"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8488C2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215/55/R16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5235735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100,00 €</w:t>
            </w:r>
          </w:p>
        </w:tc>
        <w:tc>
          <w:tcPr>
            <w:tcW w:w="1667" w:type="pct"/>
            <w:tcBorders>
              <w:top w:val="single" w:sz="6" w:space="0" w:color="000000"/>
              <w:left w:val="single" w:sz="6" w:space="0" w:color="000000"/>
              <w:bottom w:val="single" w:sz="6" w:space="0" w:color="000000"/>
              <w:right w:val="single" w:sz="4" w:space="0" w:color="000000"/>
            </w:tcBorders>
          </w:tcPr>
          <w:p w14:paraId="67966270"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6C9E4F74"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5B10974"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215/65/R16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3C48CF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130,00 €</w:t>
            </w:r>
          </w:p>
        </w:tc>
        <w:tc>
          <w:tcPr>
            <w:tcW w:w="1667" w:type="pct"/>
            <w:tcBorders>
              <w:top w:val="single" w:sz="6" w:space="0" w:color="000000"/>
              <w:left w:val="single" w:sz="6" w:space="0" w:color="000000"/>
              <w:bottom w:val="single" w:sz="6" w:space="0" w:color="000000"/>
              <w:right w:val="single" w:sz="4" w:space="0" w:color="000000"/>
            </w:tcBorders>
          </w:tcPr>
          <w:p w14:paraId="2660DA2A"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262EA979"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05AF8F3"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215/70/R15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D0D33A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4E838268"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0CA13C4"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67284AB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kern w:val="0"/>
                <w:lang w:eastAsia="el-GR"/>
                <w14:ligatures w14:val="none"/>
              </w:rPr>
              <w:t>215/75/R16C</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FC649F0"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450F234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val="en-US" w:eastAsia="zh-CN"/>
                <w14:ligatures w14:val="none"/>
              </w:rPr>
            </w:pPr>
          </w:p>
        </w:tc>
      </w:tr>
      <w:tr w:rsidR="00680FA7" w:rsidRPr="00680FA7" w14:paraId="590ECDD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3653B65"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225/75/R16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DA4487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127CCE9B"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val="en-US" w:eastAsia="zh-CN"/>
                <w14:ligatures w14:val="none"/>
              </w:rPr>
            </w:pPr>
          </w:p>
        </w:tc>
      </w:tr>
      <w:tr w:rsidR="00680FA7" w:rsidRPr="00680FA7" w14:paraId="73F8C03D"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27FAF65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val="en-US" w:eastAsia="zh-CN"/>
                <w14:ligatures w14:val="none"/>
              </w:rPr>
            </w:pPr>
            <w:r w:rsidRPr="00680FA7">
              <w:rPr>
                <w:rFonts w:ascii="Calibri" w:eastAsia="Times New Roman" w:hAnsi="Calibri" w:cs="Calibri"/>
                <w:color w:val="000000"/>
                <w:kern w:val="0"/>
                <w:lang w:eastAsia="el-GR"/>
                <w14:ligatures w14:val="none"/>
              </w:rPr>
              <w:t>225/R16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61CA180A"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140,00 €</w:t>
            </w:r>
          </w:p>
        </w:tc>
        <w:tc>
          <w:tcPr>
            <w:tcW w:w="1667" w:type="pct"/>
            <w:tcBorders>
              <w:top w:val="single" w:sz="6" w:space="0" w:color="000000"/>
              <w:left w:val="single" w:sz="6" w:space="0" w:color="000000"/>
              <w:bottom w:val="single" w:sz="6" w:space="0" w:color="000000"/>
              <w:right w:val="single" w:sz="4" w:space="0" w:color="000000"/>
            </w:tcBorders>
          </w:tcPr>
          <w:p w14:paraId="210911B3"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val="en-US" w:eastAsia="zh-CN"/>
                <w14:ligatures w14:val="none"/>
              </w:rPr>
            </w:pPr>
          </w:p>
        </w:tc>
      </w:tr>
      <w:tr w:rsidR="00680FA7" w:rsidRPr="00680FA7" w14:paraId="0E06C6BF"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28F3D78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235/65/R16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DA10B93"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120,00 €</w:t>
            </w:r>
          </w:p>
        </w:tc>
        <w:tc>
          <w:tcPr>
            <w:tcW w:w="1667" w:type="pct"/>
            <w:tcBorders>
              <w:top w:val="single" w:sz="6" w:space="0" w:color="000000"/>
              <w:left w:val="single" w:sz="6" w:space="0" w:color="000000"/>
              <w:bottom w:val="single" w:sz="6" w:space="0" w:color="000000"/>
              <w:right w:val="single" w:sz="4" w:space="0" w:color="000000"/>
            </w:tcBorders>
          </w:tcPr>
          <w:p w14:paraId="1645C798"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69721A2F"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5034D87"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235/75/R15</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5AC1FA1A"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120,00 €</w:t>
            </w:r>
          </w:p>
        </w:tc>
        <w:tc>
          <w:tcPr>
            <w:tcW w:w="1667" w:type="pct"/>
            <w:tcBorders>
              <w:top w:val="single" w:sz="6" w:space="0" w:color="000000"/>
              <w:left w:val="single" w:sz="6" w:space="0" w:color="000000"/>
              <w:bottom w:val="single" w:sz="6" w:space="0" w:color="000000"/>
              <w:right w:val="single" w:sz="4" w:space="0" w:color="000000"/>
            </w:tcBorders>
          </w:tcPr>
          <w:p w14:paraId="5EA48AEA"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bl>
    <w:p w14:paraId="59635B7C"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53B978CA"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0D5BC7EF"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sectPr w:rsidR="00680FA7" w:rsidRPr="00680FA7" w:rsidSect="00680FA7">
          <w:pgSz w:w="11906" w:h="16838"/>
          <w:pgMar w:top="1134" w:right="1134" w:bottom="1134" w:left="1134" w:header="720" w:footer="720" w:gutter="0"/>
          <w:cols w:space="720"/>
          <w:docGrid w:linePitch="360"/>
        </w:sectPr>
      </w:pPr>
    </w:p>
    <w:p w14:paraId="1511DA8B" w14:textId="77777777" w:rsidR="00680FA7" w:rsidRPr="00680FA7" w:rsidRDefault="00680FA7" w:rsidP="00680FA7">
      <w:pPr>
        <w:widowControl w:val="0"/>
        <w:suppressAutoHyphens/>
        <w:spacing w:after="140" w:line="288"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lastRenderedPageBreak/>
        <w:t>Θέμα:</w:t>
      </w:r>
      <w:r w:rsidRPr="00680FA7">
        <w:rPr>
          <w:rFonts w:ascii="Calibri" w:eastAsia="Times New Roman" w:hAnsi="Calibri" w:cs="Calibri"/>
          <w:sz w:val="24"/>
          <w:szCs w:val="24"/>
          <w:lang w:eastAsia="zh-CN" w:bidi="hi-IN"/>
          <w14:ligatures w14:val="none"/>
        </w:rPr>
        <w:t xml:space="preserve"> Προμήθεια ελαστικών του στόλου οχημάτων του Δήμου Χανίων με σφραγισμένες προσφορές και με κριτήριο κατακύρωσης το μεγαλύτερο ενιαίο ποσοστό έκπτωσης ανά τμήμα. Το ποσοστό θα αφορά την ενιαία έκπτωση επί του τιμοκαταλόγου ενδεικτικών τιμών ανά τμήμα, όπως εμφανίζεται στο Παράρτημα «</w:t>
      </w:r>
      <w:r w:rsidRPr="00680FA7">
        <w:rPr>
          <w:rFonts w:ascii="Calibri" w:eastAsia="Times New Roman" w:hAnsi="Calibri" w:cs="Calibri"/>
          <w:caps/>
          <w:sz w:val="24"/>
          <w:szCs w:val="24"/>
          <w:lang w:eastAsia="zh-CN" w:bidi="hi-IN"/>
          <w14:ligatures w14:val="none"/>
        </w:rPr>
        <w:t>Τύποι Ελαστικών ανά τμημα με ενδεικτικεσ τιμές &amp; ποσοτητεσ ΓΙΑ τον ΥΠΟΛΟΓΙΣΜΟ ΤΟΥ ΕΝΔΕΙΚΤΙΚΟΥ ΠΡΟΥΠΟΛΟΓΙΣΜΟΥ</w:t>
      </w:r>
      <w:r w:rsidRPr="00680FA7">
        <w:rPr>
          <w:rFonts w:ascii="Calibri" w:eastAsia="Times New Roman" w:hAnsi="Calibri" w:cs="Calibri"/>
          <w:sz w:val="24"/>
          <w:szCs w:val="24"/>
          <w:lang w:eastAsia="zh-CN" w:bidi="hi-IN"/>
          <w14:ligatures w14:val="none"/>
        </w:rPr>
        <w:t>»</w:t>
      </w:r>
    </w:p>
    <w:p w14:paraId="68F9BB3E" w14:textId="77777777" w:rsidR="00680FA7" w:rsidRPr="00680FA7" w:rsidRDefault="00680FA7" w:rsidP="00680FA7">
      <w:pPr>
        <w:widowControl w:val="0"/>
        <w:suppressAutoHyphens/>
        <w:spacing w:after="0" w:line="240" w:lineRule="auto"/>
        <w:jc w:val="center"/>
        <w:textAlignment w:val="baseline"/>
        <w:rPr>
          <w:rFonts w:ascii="Calibri" w:eastAsia="Times New Roman" w:hAnsi="Calibri" w:cs="Calibri"/>
          <w:b/>
          <w:bCs/>
          <w:sz w:val="24"/>
          <w:szCs w:val="24"/>
          <w:lang w:eastAsia="zh-CN" w:bidi="hi-IN"/>
          <w14:ligatures w14:val="none"/>
        </w:rPr>
      </w:pPr>
    </w:p>
    <w:p w14:paraId="4F9134EE" w14:textId="77777777" w:rsidR="00680FA7" w:rsidRPr="00680FA7" w:rsidRDefault="00680FA7" w:rsidP="00680FA7">
      <w:pPr>
        <w:widowControl w:val="0"/>
        <w:suppressAutoHyphens/>
        <w:spacing w:after="0" w:line="240" w:lineRule="auto"/>
        <w:jc w:val="center"/>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 Ρ Ο Σ Φ Ο Ρ Α</w:t>
      </w:r>
    </w:p>
    <w:p w14:paraId="10A86E86"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Της επιχείρησης ..................................................................................................................................,</w:t>
      </w:r>
    </w:p>
    <w:p w14:paraId="28A4B8EA"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έδρα: Δήμος .........................................., οδός ........................................................, αριθμός ............,</w:t>
      </w:r>
    </w:p>
    <w:p w14:paraId="52569F41"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τηλέφωνο: ........................................................, τηλεομοιότυπο (</w:t>
      </w:r>
      <w:proofErr w:type="spellStart"/>
      <w:r w:rsidRPr="00680FA7">
        <w:rPr>
          <w:rFonts w:ascii="Calibri" w:eastAsia="Times New Roman" w:hAnsi="Calibri" w:cs="Calibri"/>
          <w:sz w:val="24"/>
          <w:szCs w:val="24"/>
          <w:lang w:eastAsia="zh-CN" w:bidi="hi-IN"/>
          <w14:ligatures w14:val="none"/>
        </w:rPr>
        <w:t>fax</w:t>
      </w:r>
      <w:proofErr w:type="spellEnd"/>
      <w:r w:rsidRPr="00680FA7">
        <w:rPr>
          <w:rFonts w:ascii="Calibri" w:eastAsia="Times New Roman" w:hAnsi="Calibri" w:cs="Calibri"/>
          <w:sz w:val="24"/>
          <w:szCs w:val="24"/>
          <w:lang w:eastAsia="zh-CN" w:bidi="hi-IN"/>
          <w14:ligatures w14:val="none"/>
        </w:rPr>
        <w:t>): ...............................................</w:t>
      </w:r>
    </w:p>
    <w:p w14:paraId="60286DEF" w14:textId="77777777" w:rsidR="00680FA7" w:rsidRPr="00680FA7" w:rsidRDefault="00680FA7" w:rsidP="00680FA7">
      <w:pPr>
        <w:widowControl w:val="0"/>
        <w:suppressAutoHyphens/>
        <w:spacing w:after="0" w:line="240" w:lineRule="auto"/>
        <w:jc w:val="both"/>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val="en-US" w:eastAsia="zh-CN" w:bidi="hi-IN"/>
          <w14:ligatures w14:val="none"/>
        </w:rPr>
        <w:t>e</w:t>
      </w:r>
      <w:r w:rsidRPr="00680FA7">
        <w:rPr>
          <w:rFonts w:ascii="Calibri" w:eastAsia="Times New Roman" w:hAnsi="Calibri" w:cs="Calibri"/>
          <w:sz w:val="24"/>
          <w:szCs w:val="24"/>
          <w:lang w:eastAsia="zh-CN" w:bidi="hi-IN"/>
          <w14:ligatures w14:val="none"/>
        </w:rPr>
        <w:t>-</w:t>
      </w:r>
      <w:r w:rsidRPr="00680FA7">
        <w:rPr>
          <w:rFonts w:ascii="Calibri" w:eastAsia="Times New Roman" w:hAnsi="Calibri" w:cs="Calibri"/>
          <w:sz w:val="24"/>
          <w:szCs w:val="24"/>
          <w:lang w:val="en-US" w:eastAsia="zh-CN" w:bidi="hi-IN"/>
          <w14:ligatures w14:val="none"/>
        </w:rPr>
        <w:t>mail</w:t>
      </w:r>
      <w:r w:rsidRPr="00680FA7">
        <w:rPr>
          <w:rFonts w:ascii="Calibri" w:eastAsia="Times New Roman" w:hAnsi="Calibri" w:cs="Calibri"/>
          <w:sz w:val="24"/>
          <w:szCs w:val="24"/>
          <w:lang w:eastAsia="zh-CN" w:bidi="hi-IN"/>
          <w14:ligatures w14:val="none"/>
        </w:rPr>
        <w:t>…………………………………………………………………………………………………………………………………………….</w:t>
      </w:r>
    </w:p>
    <w:p w14:paraId="0A0E4431" w14:textId="77777777" w:rsidR="00680FA7" w:rsidRPr="00680FA7" w:rsidRDefault="00680FA7" w:rsidP="00680FA7">
      <w:pPr>
        <w:keepNext/>
        <w:widowControl w:val="0"/>
        <w:shd w:val="clear" w:color="auto" w:fill="DDD9C3"/>
        <w:suppressAutoHyphens/>
        <w:spacing w:before="140"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8"/>
          <w:szCs w:val="28"/>
          <w:lang w:eastAsia="zh-CN" w:bidi="hi-IN"/>
          <w14:ligatures w14:val="none"/>
        </w:rPr>
        <w:t>ΤΜΗΑ Δ: Ελαστικά διαστάσεων δίκυκλων</w:t>
      </w:r>
    </w:p>
    <w:p w14:paraId="605AC186"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p>
    <w:p w14:paraId="14BF1497" w14:textId="77777777" w:rsidR="00680FA7" w:rsidRPr="00680FA7" w:rsidRDefault="00680FA7" w:rsidP="00680FA7">
      <w:pPr>
        <w:widowControl w:val="0"/>
        <w:suppressAutoHyphens/>
        <w:spacing w:after="140" w:line="288" w:lineRule="auto"/>
        <w:textAlignment w:val="baseline"/>
        <w:rPr>
          <w:rFonts w:ascii="Arial" w:eastAsia="Times New Roman" w:hAnsi="Arial" w:cs="Calibri"/>
          <w:kern w:val="0"/>
          <w:szCs w:val="24"/>
          <w:lang w:eastAsia="zh-CN"/>
          <w14:ligatures w14:val="none"/>
        </w:rPr>
      </w:pPr>
      <w:r w:rsidRPr="00680FA7">
        <w:rPr>
          <w:rFonts w:ascii="Arial" w:eastAsia="Times New Roman" w:hAnsi="Arial" w:cs="Calibri"/>
          <w:kern w:val="0"/>
          <w:szCs w:val="24"/>
          <w:lang w:eastAsia="zh-CN"/>
          <w14:ligatures w14:val="none"/>
        </w:rPr>
        <w:t>Ενδεικτικός προϋπολογισμός:</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13"/>
        <w:gridCol w:w="3068"/>
        <w:gridCol w:w="1785"/>
        <w:gridCol w:w="1786"/>
        <w:gridCol w:w="1786"/>
      </w:tblGrid>
      <w:tr w:rsidR="00680FA7" w:rsidRPr="00680FA7" w14:paraId="556127FA"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01858F58"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ΟΜΑΔΑ</w:t>
            </w:r>
          </w:p>
        </w:tc>
        <w:tc>
          <w:tcPr>
            <w:tcW w:w="3068" w:type="dxa"/>
            <w:tcBorders>
              <w:top w:val="single" w:sz="2" w:space="0" w:color="000000"/>
              <w:left w:val="single" w:sz="2" w:space="0" w:color="000000"/>
              <w:bottom w:val="single" w:sz="2" w:space="0" w:color="000000"/>
              <w:right w:val="single" w:sz="2" w:space="0" w:color="000000"/>
            </w:tcBorders>
            <w:vAlign w:val="center"/>
          </w:tcPr>
          <w:p w14:paraId="7BD8D611"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Περιγραφή</w:t>
            </w:r>
          </w:p>
        </w:tc>
        <w:tc>
          <w:tcPr>
            <w:tcW w:w="17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89945BC" w14:textId="77777777" w:rsidR="00680FA7" w:rsidRPr="00680FA7" w:rsidRDefault="00680FA7" w:rsidP="00680FA7">
            <w:pPr>
              <w:suppressLineNumbers/>
              <w:suppressAutoHyphens/>
              <w:spacing w:after="0" w:line="240" w:lineRule="auto"/>
              <w:jc w:val="right"/>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Ποσό χωρίς ΦΠΑ</w:t>
            </w:r>
          </w:p>
        </w:tc>
        <w:tc>
          <w:tcPr>
            <w:tcW w:w="1786" w:type="dxa"/>
            <w:tcBorders>
              <w:top w:val="single" w:sz="2" w:space="0" w:color="000000"/>
              <w:left w:val="single" w:sz="2" w:space="0" w:color="000000"/>
              <w:bottom w:val="single" w:sz="2" w:space="0" w:color="000000"/>
              <w:right w:val="single" w:sz="2" w:space="0" w:color="000000"/>
            </w:tcBorders>
            <w:vAlign w:val="center"/>
          </w:tcPr>
          <w:p w14:paraId="3B15108B" w14:textId="77777777" w:rsidR="00680FA7" w:rsidRPr="00680FA7" w:rsidRDefault="00680FA7" w:rsidP="00680FA7">
            <w:pPr>
              <w:suppressLineNumbers/>
              <w:suppressAutoHyphens/>
              <w:spacing w:after="0" w:line="240" w:lineRule="auto"/>
              <w:jc w:val="right"/>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ΦΠΑ</w:t>
            </w:r>
          </w:p>
        </w:tc>
        <w:tc>
          <w:tcPr>
            <w:tcW w:w="1786" w:type="dxa"/>
            <w:tcBorders>
              <w:top w:val="single" w:sz="2" w:space="0" w:color="000000"/>
              <w:left w:val="single" w:sz="2" w:space="0" w:color="000000"/>
              <w:bottom w:val="single" w:sz="2" w:space="0" w:color="000000"/>
              <w:right w:val="single" w:sz="2" w:space="0" w:color="000000"/>
            </w:tcBorders>
            <w:vAlign w:val="center"/>
          </w:tcPr>
          <w:p w14:paraId="322876C5" w14:textId="77777777" w:rsidR="00680FA7" w:rsidRPr="00680FA7" w:rsidRDefault="00680FA7" w:rsidP="00680FA7">
            <w:pPr>
              <w:suppressLineNumbers/>
              <w:suppressAutoHyphens/>
              <w:spacing w:after="0" w:line="240" w:lineRule="auto"/>
              <w:jc w:val="right"/>
              <w:rPr>
                <w:rFonts w:ascii="Arial" w:eastAsia="Times New Roman" w:hAnsi="Arial" w:cs="Calibri"/>
                <w:kern w:val="0"/>
                <w:szCs w:val="24"/>
                <w:lang w:eastAsia="zh-CN"/>
                <w14:ligatures w14:val="none"/>
              </w:rPr>
            </w:pPr>
            <w:r w:rsidRPr="00680FA7">
              <w:rPr>
                <w:rFonts w:ascii="Calibri" w:eastAsia="Times New Roman" w:hAnsi="Calibri" w:cs="Calibri"/>
                <w:b/>
                <w:lang w:eastAsia="zh-CN"/>
                <w14:ligatures w14:val="none"/>
              </w:rPr>
              <w:t>Σύνολο μελέτης</w:t>
            </w:r>
          </w:p>
        </w:tc>
      </w:tr>
      <w:tr w:rsidR="00680FA7" w:rsidRPr="00680FA7" w14:paraId="4A0FDB3A" w14:textId="77777777" w:rsidTr="00027550">
        <w:trPr>
          <w:trHeight w:val="308"/>
        </w:trPr>
        <w:tc>
          <w:tcPr>
            <w:tcW w:w="1213" w:type="dxa"/>
            <w:tcBorders>
              <w:top w:val="single" w:sz="2" w:space="0" w:color="000000"/>
              <w:left w:val="single" w:sz="2" w:space="0" w:color="000000"/>
              <w:bottom w:val="single" w:sz="2" w:space="0" w:color="000000"/>
              <w:right w:val="single" w:sz="2" w:space="0" w:color="000000"/>
            </w:tcBorders>
            <w:vAlign w:val="center"/>
          </w:tcPr>
          <w:p w14:paraId="0B477572" w14:textId="77777777" w:rsidR="00680FA7" w:rsidRPr="00680FA7" w:rsidRDefault="00680FA7" w:rsidP="00680FA7">
            <w:pPr>
              <w:suppressLineNumbers/>
              <w:suppressAutoHyphens/>
              <w:spacing w:after="0" w:line="240" w:lineRule="auto"/>
              <w:jc w:val="center"/>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Δ</w:t>
            </w:r>
          </w:p>
        </w:tc>
        <w:tc>
          <w:tcPr>
            <w:tcW w:w="3068" w:type="dxa"/>
            <w:tcBorders>
              <w:top w:val="single" w:sz="2" w:space="0" w:color="000000"/>
              <w:left w:val="single" w:sz="2" w:space="0" w:color="000000"/>
              <w:bottom w:val="single" w:sz="2" w:space="0" w:color="000000"/>
              <w:right w:val="single" w:sz="2" w:space="0" w:color="000000"/>
            </w:tcBorders>
            <w:vAlign w:val="center"/>
          </w:tcPr>
          <w:p w14:paraId="4F713ECD" w14:textId="77777777" w:rsidR="00680FA7" w:rsidRPr="00680FA7" w:rsidRDefault="00680FA7" w:rsidP="00680FA7">
            <w:pPr>
              <w:suppressLineNumbers/>
              <w:suppressAutoHyphens/>
              <w:spacing w:after="0" w:line="240" w:lineRule="auto"/>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Ελαστικά διαστάσεων δίκυκλων</w:t>
            </w:r>
          </w:p>
        </w:tc>
        <w:tc>
          <w:tcPr>
            <w:tcW w:w="17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8314A4" w14:textId="77777777" w:rsidR="00680FA7" w:rsidRPr="00680FA7" w:rsidRDefault="00680FA7" w:rsidP="00680FA7">
            <w:pPr>
              <w:suppressLineNumbers/>
              <w:suppressAutoHyphens/>
              <w:spacing w:after="0" w:line="240" w:lineRule="auto"/>
              <w:jc w:val="right"/>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1.000,00 €</w:t>
            </w:r>
          </w:p>
        </w:tc>
        <w:tc>
          <w:tcPr>
            <w:tcW w:w="1786" w:type="dxa"/>
            <w:tcBorders>
              <w:top w:val="single" w:sz="2" w:space="0" w:color="000000"/>
              <w:left w:val="single" w:sz="2" w:space="0" w:color="000000"/>
              <w:bottom w:val="single" w:sz="2" w:space="0" w:color="000000"/>
              <w:right w:val="single" w:sz="2" w:space="0" w:color="000000"/>
            </w:tcBorders>
            <w:vAlign w:val="center"/>
          </w:tcPr>
          <w:p w14:paraId="2DBBAD13" w14:textId="77777777" w:rsidR="00680FA7" w:rsidRPr="00680FA7" w:rsidRDefault="00680FA7" w:rsidP="00680FA7">
            <w:pPr>
              <w:suppressLineNumbers/>
              <w:suppressAutoHyphens/>
              <w:spacing w:after="0" w:line="240" w:lineRule="auto"/>
              <w:jc w:val="right"/>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240,00 €</w:t>
            </w:r>
          </w:p>
        </w:tc>
        <w:tc>
          <w:tcPr>
            <w:tcW w:w="1786" w:type="dxa"/>
            <w:tcBorders>
              <w:top w:val="single" w:sz="2" w:space="0" w:color="000000"/>
              <w:left w:val="single" w:sz="2" w:space="0" w:color="000000"/>
              <w:bottom w:val="single" w:sz="2" w:space="0" w:color="000000"/>
              <w:right w:val="single" w:sz="2" w:space="0" w:color="000000"/>
            </w:tcBorders>
            <w:vAlign w:val="center"/>
          </w:tcPr>
          <w:p w14:paraId="13EB6F0C" w14:textId="77777777" w:rsidR="00680FA7" w:rsidRPr="00680FA7" w:rsidRDefault="00680FA7" w:rsidP="00680FA7">
            <w:pPr>
              <w:suppressLineNumbers/>
              <w:suppressAutoHyphens/>
              <w:spacing w:after="0" w:line="240" w:lineRule="auto"/>
              <w:jc w:val="right"/>
              <w:rPr>
                <w:rFonts w:ascii="Arial" w:eastAsia="Times New Roman" w:hAnsi="Arial" w:cs="Calibri"/>
                <w:kern w:val="0"/>
                <w:szCs w:val="24"/>
                <w:lang w:eastAsia="zh-CN"/>
                <w14:ligatures w14:val="none"/>
              </w:rPr>
            </w:pPr>
            <w:r w:rsidRPr="00680FA7">
              <w:rPr>
                <w:rFonts w:ascii="Calibri" w:eastAsia="Times New Roman" w:hAnsi="Calibri" w:cs="Calibri"/>
                <w:lang w:eastAsia="zh-CN"/>
                <w14:ligatures w14:val="none"/>
              </w:rPr>
              <w:t>1.240,00 €</w:t>
            </w:r>
          </w:p>
        </w:tc>
      </w:tr>
    </w:tbl>
    <w:p w14:paraId="5D5A1EEE" w14:textId="77777777" w:rsidR="00680FA7" w:rsidRPr="00680FA7" w:rsidRDefault="00680FA7" w:rsidP="00680FA7">
      <w:pPr>
        <w:widowControl w:val="0"/>
        <w:suppressAutoHyphens/>
        <w:spacing w:after="140" w:line="288" w:lineRule="auto"/>
        <w:textAlignment w:val="baseline"/>
        <w:rPr>
          <w:rFonts w:ascii="Calibri" w:eastAsia="Times New Roman" w:hAnsi="Calibri" w:cs="Calibri"/>
          <w:sz w:val="24"/>
          <w:szCs w:val="24"/>
          <w:lang w:eastAsia="zh-CN" w:bidi="hi-IN"/>
          <w14:ligatures w14:val="none"/>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30"/>
        <w:gridCol w:w="3611"/>
        <w:gridCol w:w="1843"/>
        <w:gridCol w:w="4069"/>
      </w:tblGrid>
      <w:tr w:rsidR="00680FA7" w:rsidRPr="00680FA7" w14:paraId="3131C2BD" w14:textId="77777777" w:rsidTr="00027550">
        <w:trPr>
          <w:cantSplit/>
          <w:trHeight w:val="311"/>
        </w:trPr>
        <w:tc>
          <w:tcPr>
            <w:tcW w:w="130" w:type="dxa"/>
            <w:tcBorders>
              <w:top w:val="single" w:sz="2" w:space="0" w:color="000000"/>
              <w:left w:val="single" w:sz="2" w:space="0" w:color="000000"/>
              <w:bottom w:val="single" w:sz="2" w:space="0" w:color="000000"/>
            </w:tcBorders>
            <w:shd w:val="clear" w:color="auto" w:fill="DDDDDD"/>
            <w:vAlign w:val="center"/>
          </w:tcPr>
          <w:p w14:paraId="656168A6"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b/>
                <w:bCs/>
                <w:sz w:val="24"/>
                <w:szCs w:val="24"/>
                <w:lang w:eastAsia="zh-CN" w:bidi="hi-IN"/>
                <w14:ligatures w14:val="none"/>
              </w:rPr>
            </w:pPr>
          </w:p>
        </w:tc>
        <w:tc>
          <w:tcPr>
            <w:tcW w:w="9523" w:type="dxa"/>
            <w:gridSpan w:val="3"/>
            <w:tcBorders>
              <w:top w:val="single" w:sz="2" w:space="0" w:color="000000"/>
              <w:bottom w:val="single" w:sz="2" w:space="0" w:color="000000"/>
              <w:right w:val="single" w:sz="4" w:space="0" w:color="000000"/>
            </w:tcBorders>
            <w:shd w:val="clear" w:color="auto" w:fill="DDDDDD"/>
            <w:vAlign w:val="center"/>
          </w:tcPr>
          <w:p w14:paraId="64F8A07D"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680FA7" w:rsidRPr="00680FA7" w14:paraId="3AED765E" w14:textId="77777777" w:rsidTr="00027550">
        <w:trPr>
          <w:cantSplit/>
          <w:trHeight w:val="311"/>
        </w:trPr>
        <w:tc>
          <w:tcPr>
            <w:tcW w:w="3741" w:type="dxa"/>
            <w:gridSpan w:val="2"/>
            <w:tcBorders>
              <w:left w:val="single" w:sz="2" w:space="0" w:color="000000"/>
              <w:bottom w:val="single" w:sz="2" w:space="0" w:color="000000"/>
            </w:tcBorders>
            <w:shd w:val="clear" w:color="auto" w:fill="DDDDDD"/>
            <w:vAlign w:val="center"/>
          </w:tcPr>
          <w:p w14:paraId="5D0892A4"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Τμήμα Διαγωνισμού</w:t>
            </w:r>
          </w:p>
        </w:tc>
        <w:tc>
          <w:tcPr>
            <w:tcW w:w="1843" w:type="dxa"/>
            <w:tcBorders>
              <w:bottom w:val="single" w:sz="2" w:space="0" w:color="000000"/>
            </w:tcBorders>
            <w:shd w:val="clear" w:color="auto" w:fill="DDDDDD"/>
            <w:vAlign w:val="center"/>
          </w:tcPr>
          <w:p w14:paraId="2CEE9072"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Αριθμητικώς</w:t>
            </w:r>
          </w:p>
        </w:tc>
        <w:tc>
          <w:tcPr>
            <w:tcW w:w="4069" w:type="dxa"/>
            <w:tcBorders>
              <w:bottom w:val="single" w:sz="2" w:space="0" w:color="000000"/>
              <w:right w:val="single" w:sz="4" w:space="0" w:color="000000"/>
            </w:tcBorders>
            <w:shd w:val="clear" w:color="auto" w:fill="DDDDDD"/>
            <w:vAlign w:val="center"/>
          </w:tcPr>
          <w:p w14:paraId="57282A59"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Ολογράφως</w:t>
            </w:r>
          </w:p>
        </w:tc>
      </w:tr>
      <w:tr w:rsidR="00680FA7" w:rsidRPr="00680FA7" w14:paraId="33CD5549" w14:textId="77777777" w:rsidTr="00027550">
        <w:trPr>
          <w:cantSplit/>
          <w:trHeight w:val="311"/>
        </w:trPr>
        <w:tc>
          <w:tcPr>
            <w:tcW w:w="3741" w:type="dxa"/>
            <w:gridSpan w:val="2"/>
            <w:tcBorders>
              <w:top w:val="single" w:sz="2" w:space="0" w:color="000000"/>
              <w:left w:val="single" w:sz="2" w:space="0" w:color="000000"/>
              <w:bottom w:val="single" w:sz="2" w:space="0" w:color="000000"/>
            </w:tcBorders>
            <w:vAlign w:val="center"/>
          </w:tcPr>
          <w:p w14:paraId="42E2CC6A"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sz w:val="24"/>
                <w:szCs w:val="24"/>
                <w:lang w:eastAsia="zh-CN" w:bidi="hi-IN"/>
                <w14:ligatures w14:val="none"/>
              </w:rPr>
              <w:t xml:space="preserve">Δ Ελαστικά διαστάσεων </w:t>
            </w:r>
            <w:r w:rsidRPr="00680FA7">
              <w:rPr>
                <w:rFonts w:ascii="Calibri" w:eastAsia="Times New Roman" w:hAnsi="Calibri" w:cs="Calibri"/>
                <w:lang w:eastAsia="zh-CN"/>
                <w14:ligatures w14:val="none"/>
              </w:rPr>
              <w:t>δίκυκλων</w:t>
            </w:r>
          </w:p>
        </w:tc>
        <w:tc>
          <w:tcPr>
            <w:tcW w:w="1843" w:type="dxa"/>
            <w:tcBorders>
              <w:top w:val="single" w:sz="2" w:space="0" w:color="000000"/>
              <w:left w:val="single" w:sz="2" w:space="0" w:color="000000"/>
              <w:bottom w:val="single" w:sz="2" w:space="0" w:color="000000"/>
            </w:tcBorders>
            <w:vAlign w:val="center"/>
          </w:tcPr>
          <w:p w14:paraId="11C8D74D"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c>
          <w:tcPr>
            <w:tcW w:w="4069" w:type="dxa"/>
            <w:tcBorders>
              <w:top w:val="single" w:sz="2" w:space="0" w:color="000000"/>
              <w:left w:val="single" w:sz="2" w:space="0" w:color="000000"/>
              <w:bottom w:val="single" w:sz="2" w:space="0" w:color="000000"/>
              <w:right w:val="single" w:sz="2" w:space="0" w:color="000000"/>
            </w:tcBorders>
            <w:vAlign w:val="center"/>
          </w:tcPr>
          <w:p w14:paraId="60F861D0" w14:textId="77777777" w:rsidR="00680FA7" w:rsidRPr="00680FA7" w:rsidRDefault="00680FA7" w:rsidP="00680FA7">
            <w:pPr>
              <w:widowControl w:val="0"/>
              <w:suppressAutoHyphens/>
              <w:snapToGrid w:val="0"/>
              <w:spacing w:after="0" w:line="240" w:lineRule="auto"/>
              <w:textAlignment w:val="baseline"/>
              <w:rPr>
                <w:rFonts w:ascii="Calibri" w:eastAsia="Times New Roman" w:hAnsi="Calibri" w:cs="Calibri"/>
                <w:sz w:val="24"/>
                <w:szCs w:val="24"/>
                <w:lang w:eastAsia="zh-CN" w:bidi="hi-IN"/>
                <w14:ligatures w14:val="none"/>
              </w:rPr>
            </w:pPr>
          </w:p>
        </w:tc>
      </w:tr>
    </w:tbl>
    <w:p w14:paraId="674D9A7F"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272CF732"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0313F2B7" w14:textId="77777777" w:rsidR="00680FA7" w:rsidRPr="00680FA7" w:rsidRDefault="00680FA7" w:rsidP="00680FA7">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680FA7">
        <w:rPr>
          <w:rFonts w:ascii="Calibri" w:eastAsia="Times New Roman" w:hAnsi="Calibri" w:cs="Calibri"/>
          <w:b/>
          <w:bCs/>
          <w:sz w:val="24"/>
          <w:szCs w:val="24"/>
          <w:lang w:eastAsia="zh-CN" w:bidi="hi-IN"/>
          <w14:ligatures w14:val="none"/>
        </w:rPr>
        <w:t>Αναλυτικά οι τιμές των ελαστικών του τμήματος Δ μετά την εφαρμογή της προσφερόμενης έκπτωσης:</w:t>
      </w:r>
    </w:p>
    <w:p w14:paraId="2F52F6C7"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b/>
          <w:bCs/>
          <w:sz w:val="24"/>
          <w:szCs w:val="24"/>
          <w:lang w:eastAsia="zh-CN" w:bidi="hi-IN"/>
          <w14:ligatures w14:val="none"/>
        </w:rPr>
      </w:pPr>
    </w:p>
    <w:tbl>
      <w:tblPr>
        <w:tblW w:w="5000" w:type="pct"/>
        <w:jc w:val="center"/>
        <w:tblCellMar>
          <w:left w:w="10" w:type="dxa"/>
          <w:right w:w="10" w:type="dxa"/>
        </w:tblCellMar>
        <w:tblLook w:val="0000" w:firstRow="0" w:lastRow="0" w:firstColumn="0" w:lastColumn="0" w:noHBand="0" w:noVBand="0"/>
      </w:tblPr>
      <w:tblGrid>
        <w:gridCol w:w="3209"/>
        <w:gridCol w:w="3209"/>
        <w:gridCol w:w="3207"/>
      </w:tblGrid>
      <w:tr w:rsidR="00680FA7" w:rsidRPr="00680FA7" w14:paraId="7ADAA0AF"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15" w:type="dxa"/>
              <w:right w:w="15" w:type="dxa"/>
            </w:tcMar>
            <w:vAlign w:val="center"/>
          </w:tcPr>
          <w:p w14:paraId="1CD1EECA" w14:textId="77777777" w:rsidR="00680FA7" w:rsidRPr="00680FA7" w:rsidRDefault="00680FA7" w:rsidP="00680FA7">
            <w:pPr>
              <w:widowControl w:val="0"/>
              <w:suppressAutoHyphens/>
              <w:spacing w:after="140" w:line="288" w:lineRule="auto"/>
              <w:jc w:val="center"/>
              <w:textAlignment w:val="baseline"/>
              <w:rPr>
                <w:rFonts w:ascii="Calibri" w:eastAsia="Times New Roman" w:hAnsi="Calibri" w:cs="Calibri"/>
                <w:kern w:val="0"/>
                <w:lang w:eastAsia="zh-CN"/>
                <w14:ligatures w14:val="none"/>
              </w:rPr>
            </w:pPr>
            <w:r w:rsidRPr="00680FA7">
              <w:rPr>
                <w:rFonts w:ascii="Calibri" w:eastAsia="Times New Roman" w:hAnsi="Calibri" w:cs="Calibri"/>
                <w:b/>
                <w:bCs/>
                <w:lang w:eastAsia="zh-CN" w:bidi="hi-IN"/>
                <w14:ligatures w14:val="none"/>
              </w:rPr>
              <w:t>Τύπος Ελαστικού</w:t>
            </w:r>
          </w:p>
        </w:tc>
        <w:tc>
          <w:tcPr>
            <w:tcW w:w="1667" w:type="pct"/>
            <w:tcBorders>
              <w:top w:val="single" w:sz="6" w:space="0" w:color="000000"/>
              <w:left w:val="single" w:sz="6" w:space="0" w:color="000000"/>
              <w:bottom w:val="single" w:sz="6" w:space="0" w:color="000000"/>
            </w:tcBorders>
            <w:shd w:val="clear" w:color="auto" w:fill="D9D9D9"/>
            <w:tcMar>
              <w:top w:w="15" w:type="dxa"/>
              <w:left w:w="15" w:type="dxa"/>
              <w:bottom w:w="15" w:type="dxa"/>
              <w:right w:w="15" w:type="dxa"/>
            </w:tcMar>
            <w:vAlign w:val="center"/>
          </w:tcPr>
          <w:p w14:paraId="3CC2723B" w14:textId="77777777" w:rsidR="00680FA7" w:rsidRPr="00680FA7" w:rsidRDefault="00680FA7" w:rsidP="00680FA7">
            <w:pPr>
              <w:widowControl w:val="0"/>
              <w:suppressAutoHyphens/>
              <w:spacing w:after="140" w:line="288" w:lineRule="auto"/>
              <w:jc w:val="center"/>
              <w:textAlignment w:val="baseline"/>
              <w:rPr>
                <w:rFonts w:ascii="Calibri" w:eastAsia="Times New Roman" w:hAnsi="Calibri" w:cs="Calibri"/>
                <w:kern w:val="0"/>
                <w:lang w:eastAsia="zh-CN"/>
                <w14:ligatures w14:val="none"/>
              </w:rPr>
            </w:pPr>
            <w:r w:rsidRPr="00680FA7">
              <w:rPr>
                <w:rFonts w:ascii="Calibri" w:eastAsia="Times New Roman" w:hAnsi="Calibri" w:cs="Calibri"/>
                <w:b/>
                <w:bCs/>
                <w:lang w:eastAsia="zh-CN" w:bidi="hi-IN"/>
                <w14:ligatures w14:val="none"/>
              </w:rPr>
              <w:t>Τιμή μονάδας χωρίς ΦΠΑ</w:t>
            </w:r>
          </w:p>
        </w:tc>
        <w:tc>
          <w:tcPr>
            <w:tcW w:w="1667" w:type="pct"/>
            <w:tcBorders>
              <w:top w:val="single" w:sz="6" w:space="0" w:color="000000"/>
              <w:left w:val="single" w:sz="6" w:space="0" w:color="000000"/>
              <w:bottom w:val="single" w:sz="6" w:space="0" w:color="000000"/>
              <w:right w:val="single" w:sz="4" w:space="0" w:color="000000"/>
            </w:tcBorders>
            <w:shd w:val="clear" w:color="auto" w:fill="D9D9D9"/>
          </w:tcPr>
          <w:p w14:paraId="0AA519C7" w14:textId="77777777" w:rsidR="00680FA7" w:rsidRPr="00680FA7" w:rsidRDefault="00680FA7" w:rsidP="00680FA7">
            <w:pPr>
              <w:widowControl w:val="0"/>
              <w:suppressAutoHyphens/>
              <w:spacing w:after="140" w:line="288" w:lineRule="auto"/>
              <w:jc w:val="center"/>
              <w:textAlignment w:val="baseline"/>
              <w:rPr>
                <w:rFonts w:ascii="Calibri" w:eastAsia="Times New Roman" w:hAnsi="Calibri" w:cs="Calibri"/>
                <w:kern w:val="0"/>
                <w:lang w:eastAsia="zh-CN"/>
                <w14:ligatures w14:val="none"/>
              </w:rPr>
            </w:pPr>
            <w:r w:rsidRPr="00680FA7">
              <w:rPr>
                <w:rFonts w:ascii="Calibri" w:eastAsia="Times New Roman" w:hAnsi="Calibri" w:cs="Calibri"/>
                <w:b/>
                <w:bCs/>
                <w:lang w:eastAsia="zh-CN" w:bidi="hi-IN"/>
                <w14:ligatures w14:val="none"/>
              </w:rPr>
              <w:t>Προσφερόμενη τιμή χωρίς ΦΠΑ</w:t>
            </w:r>
          </w:p>
        </w:tc>
      </w:tr>
      <w:tr w:rsidR="00680FA7" w:rsidRPr="00680FA7" w14:paraId="0E1ACC93"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0535F0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100/80/R16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9712FF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70,00 €</w:t>
            </w:r>
          </w:p>
        </w:tc>
        <w:tc>
          <w:tcPr>
            <w:tcW w:w="1667" w:type="pct"/>
            <w:tcBorders>
              <w:top w:val="single" w:sz="6" w:space="0" w:color="000000"/>
              <w:left w:val="single" w:sz="6" w:space="0" w:color="000000"/>
              <w:bottom w:val="single" w:sz="6" w:space="0" w:color="000000"/>
              <w:right w:val="single" w:sz="4" w:space="0" w:color="000000"/>
            </w:tcBorders>
          </w:tcPr>
          <w:p w14:paraId="564AC956"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4D58FC80" w14:textId="77777777" w:rsidTr="00027550">
        <w:trPr>
          <w:trHeight w:val="347"/>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3526DF32"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100/90/R10</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F4D590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50,00 €</w:t>
            </w:r>
          </w:p>
        </w:tc>
        <w:tc>
          <w:tcPr>
            <w:tcW w:w="1667" w:type="pct"/>
            <w:tcBorders>
              <w:top w:val="single" w:sz="6" w:space="0" w:color="000000"/>
              <w:left w:val="single" w:sz="6" w:space="0" w:color="000000"/>
              <w:bottom w:val="single" w:sz="6" w:space="0" w:color="000000"/>
              <w:right w:val="single" w:sz="4" w:space="0" w:color="000000"/>
            </w:tcBorders>
          </w:tcPr>
          <w:p w14:paraId="455E4A66"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37BB3754"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69DBA55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110/70/R14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2A6321EC"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70,00 €</w:t>
            </w:r>
          </w:p>
        </w:tc>
        <w:tc>
          <w:tcPr>
            <w:tcW w:w="1667" w:type="pct"/>
            <w:tcBorders>
              <w:top w:val="single" w:sz="6" w:space="0" w:color="000000"/>
              <w:left w:val="single" w:sz="6" w:space="0" w:color="000000"/>
              <w:bottom w:val="single" w:sz="6" w:space="0" w:color="000000"/>
              <w:right w:val="single" w:sz="4" w:space="0" w:color="000000"/>
            </w:tcBorders>
          </w:tcPr>
          <w:p w14:paraId="3819255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5208716"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2446637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110/70/R16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3B63814F"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75,00 €</w:t>
            </w:r>
          </w:p>
        </w:tc>
        <w:tc>
          <w:tcPr>
            <w:tcW w:w="1667" w:type="pct"/>
            <w:tcBorders>
              <w:top w:val="single" w:sz="6" w:space="0" w:color="000000"/>
              <w:left w:val="single" w:sz="6" w:space="0" w:color="000000"/>
              <w:bottom w:val="single" w:sz="6" w:space="0" w:color="000000"/>
              <w:right w:val="single" w:sz="4" w:space="0" w:color="000000"/>
            </w:tcBorders>
          </w:tcPr>
          <w:p w14:paraId="736497CD"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77FBDE8"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7BEB3B5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120/70/14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A4F9B0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70,00 €</w:t>
            </w:r>
          </w:p>
        </w:tc>
        <w:tc>
          <w:tcPr>
            <w:tcW w:w="1667" w:type="pct"/>
            <w:tcBorders>
              <w:top w:val="single" w:sz="6" w:space="0" w:color="000000"/>
              <w:left w:val="single" w:sz="6" w:space="0" w:color="000000"/>
              <w:bottom w:val="single" w:sz="6" w:space="0" w:color="000000"/>
              <w:right w:val="single" w:sz="4" w:space="0" w:color="000000"/>
            </w:tcBorders>
          </w:tcPr>
          <w:p w14:paraId="2AFAEDC1"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5E23C7EF"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7AA56158"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120/80/R16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359454BF"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75,00 €</w:t>
            </w:r>
          </w:p>
        </w:tc>
        <w:tc>
          <w:tcPr>
            <w:tcW w:w="1667" w:type="pct"/>
            <w:tcBorders>
              <w:top w:val="single" w:sz="6" w:space="0" w:color="000000"/>
              <w:left w:val="single" w:sz="6" w:space="0" w:color="000000"/>
              <w:bottom w:val="single" w:sz="6" w:space="0" w:color="000000"/>
              <w:right w:val="single" w:sz="4" w:space="0" w:color="000000"/>
            </w:tcBorders>
          </w:tcPr>
          <w:p w14:paraId="1683ECE5"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53DB0218"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DBA0540"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140/70/14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0468318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75,00 €</w:t>
            </w:r>
          </w:p>
        </w:tc>
        <w:tc>
          <w:tcPr>
            <w:tcW w:w="1667" w:type="pct"/>
            <w:tcBorders>
              <w:top w:val="single" w:sz="6" w:space="0" w:color="000000"/>
              <w:left w:val="single" w:sz="6" w:space="0" w:color="000000"/>
              <w:bottom w:val="single" w:sz="6" w:space="0" w:color="000000"/>
              <w:right w:val="single" w:sz="4" w:space="0" w:color="000000"/>
            </w:tcBorders>
          </w:tcPr>
          <w:p w14:paraId="2C40FA9C"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38BD4A5B"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13EC413E"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150/70/R14</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698F97ED"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75,00 €</w:t>
            </w:r>
          </w:p>
        </w:tc>
        <w:tc>
          <w:tcPr>
            <w:tcW w:w="1667" w:type="pct"/>
            <w:tcBorders>
              <w:top w:val="single" w:sz="6" w:space="0" w:color="000000"/>
              <w:left w:val="single" w:sz="6" w:space="0" w:color="000000"/>
              <w:bottom w:val="single" w:sz="6" w:space="0" w:color="000000"/>
              <w:right w:val="single" w:sz="4" w:space="0" w:color="000000"/>
            </w:tcBorders>
          </w:tcPr>
          <w:p w14:paraId="44C445F9"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797664E9"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0DA6A4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2,5/R17</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662C5B91"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50,00 €</w:t>
            </w:r>
          </w:p>
        </w:tc>
        <w:tc>
          <w:tcPr>
            <w:tcW w:w="1667" w:type="pct"/>
            <w:tcBorders>
              <w:top w:val="single" w:sz="6" w:space="0" w:color="000000"/>
              <w:left w:val="single" w:sz="6" w:space="0" w:color="000000"/>
              <w:bottom w:val="single" w:sz="6" w:space="0" w:color="000000"/>
              <w:right w:val="single" w:sz="4" w:space="0" w:color="000000"/>
            </w:tcBorders>
          </w:tcPr>
          <w:p w14:paraId="4EC1BCD7"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27B806A1"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4E0A328F"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2,75/R17</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84271C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50,00 €</w:t>
            </w:r>
          </w:p>
        </w:tc>
        <w:tc>
          <w:tcPr>
            <w:tcW w:w="1667" w:type="pct"/>
            <w:tcBorders>
              <w:top w:val="single" w:sz="6" w:space="0" w:color="000000"/>
              <w:left w:val="single" w:sz="6" w:space="0" w:color="000000"/>
              <w:bottom w:val="single" w:sz="6" w:space="0" w:color="000000"/>
              <w:right w:val="single" w:sz="4" w:space="0" w:color="000000"/>
            </w:tcBorders>
          </w:tcPr>
          <w:p w14:paraId="2814240E"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09F7F3B7"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59E30449"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80/80/R16</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75284E64"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50,00 €</w:t>
            </w:r>
          </w:p>
        </w:tc>
        <w:tc>
          <w:tcPr>
            <w:tcW w:w="1667" w:type="pct"/>
            <w:tcBorders>
              <w:top w:val="single" w:sz="6" w:space="0" w:color="000000"/>
              <w:left w:val="single" w:sz="6" w:space="0" w:color="000000"/>
              <w:bottom w:val="single" w:sz="6" w:space="0" w:color="000000"/>
              <w:right w:val="single" w:sz="4" w:space="0" w:color="000000"/>
            </w:tcBorders>
          </w:tcPr>
          <w:p w14:paraId="2654456B"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r w:rsidR="00680FA7" w:rsidRPr="00680FA7" w14:paraId="68908048" w14:textId="77777777" w:rsidTr="00027550">
        <w:trPr>
          <w:trHeight w:val="255"/>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84D5ECB"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90/90/12</w:t>
            </w:r>
          </w:p>
        </w:tc>
        <w:tc>
          <w:tcPr>
            <w:tcW w:w="1667" w:type="pct"/>
            <w:tcBorders>
              <w:top w:val="single" w:sz="6" w:space="0" w:color="000000"/>
              <w:left w:val="single" w:sz="6" w:space="0" w:color="000000"/>
              <w:bottom w:val="single" w:sz="6" w:space="0" w:color="000000"/>
            </w:tcBorders>
            <w:tcMar>
              <w:top w:w="15" w:type="dxa"/>
              <w:left w:w="15" w:type="dxa"/>
              <w:bottom w:w="15" w:type="dxa"/>
              <w:right w:w="15" w:type="dxa"/>
            </w:tcMar>
            <w:vAlign w:val="bottom"/>
          </w:tcPr>
          <w:p w14:paraId="1B3A44C6" w14:textId="77777777" w:rsidR="00680FA7" w:rsidRPr="00680FA7" w:rsidRDefault="00680FA7" w:rsidP="00680FA7">
            <w:pPr>
              <w:suppressLineNumbers/>
              <w:suppressAutoHyphens/>
              <w:spacing w:after="0" w:line="240" w:lineRule="auto"/>
              <w:jc w:val="center"/>
              <w:rPr>
                <w:rFonts w:ascii="Calibri" w:eastAsia="Times New Roman" w:hAnsi="Calibri" w:cs="Calibri"/>
                <w:kern w:val="0"/>
                <w:lang w:eastAsia="zh-CN"/>
                <w14:ligatures w14:val="none"/>
              </w:rPr>
            </w:pPr>
            <w:r w:rsidRPr="00680FA7">
              <w:rPr>
                <w:rFonts w:ascii="Calibri" w:eastAsia="Times New Roman" w:hAnsi="Calibri" w:cs="Calibri"/>
                <w:color w:val="000000"/>
                <w:kern w:val="0"/>
                <w:lang w:eastAsia="el-GR"/>
                <w14:ligatures w14:val="none"/>
              </w:rPr>
              <w:t>60,00 €</w:t>
            </w:r>
          </w:p>
        </w:tc>
        <w:tc>
          <w:tcPr>
            <w:tcW w:w="1667" w:type="pct"/>
            <w:tcBorders>
              <w:top w:val="single" w:sz="6" w:space="0" w:color="000000"/>
              <w:left w:val="single" w:sz="6" w:space="0" w:color="000000"/>
              <w:bottom w:val="single" w:sz="6" w:space="0" w:color="000000"/>
              <w:right w:val="single" w:sz="4" w:space="0" w:color="000000"/>
            </w:tcBorders>
          </w:tcPr>
          <w:p w14:paraId="256D2E28" w14:textId="77777777" w:rsidR="00680FA7" w:rsidRPr="00680FA7" w:rsidRDefault="00680FA7" w:rsidP="00680FA7">
            <w:pPr>
              <w:suppressLineNumbers/>
              <w:suppressAutoHyphens/>
              <w:snapToGrid w:val="0"/>
              <w:spacing w:after="0" w:line="240" w:lineRule="auto"/>
              <w:jc w:val="center"/>
              <w:rPr>
                <w:rFonts w:ascii="Calibri" w:eastAsia="Times New Roman" w:hAnsi="Calibri" w:cs="Calibri"/>
                <w:lang w:eastAsia="zh-CN"/>
                <w14:ligatures w14:val="none"/>
              </w:rPr>
            </w:pPr>
          </w:p>
        </w:tc>
      </w:tr>
    </w:tbl>
    <w:p w14:paraId="0A963C80"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pPr>
    </w:p>
    <w:p w14:paraId="409BB505" w14:textId="77777777" w:rsidR="00680FA7" w:rsidRPr="00680FA7" w:rsidRDefault="00680FA7" w:rsidP="00680FA7">
      <w:pPr>
        <w:widowControl w:val="0"/>
        <w:suppressAutoHyphens/>
        <w:spacing w:after="0" w:line="240" w:lineRule="auto"/>
        <w:textAlignment w:val="baseline"/>
        <w:rPr>
          <w:rFonts w:ascii="Calibri" w:eastAsia="Times New Roman" w:hAnsi="Calibri" w:cs="Calibri"/>
          <w:sz w:val="24"/>
          <w:szCs w:val="24"/>
          <w:lang w:eastAsia="zh-CN" w:bidi="hi-IN"/>
          <w14:ligatures w14:val="none"/>
        </w:rPr>
        <w:sectPr w:rsidR="00680FA7" w:rsidRPr="00680FA7" w:rsidSect="00680FA7">
          <w:pgSz w:w="11906" w:h="16838"/>
          <w:pgMar w:top="1134" w:right="1134" w:bottom="1134" w:left="1134" w:header="720" w:footer="720" w:gutter="0"/>
          <w:cols w:space="720"/>
          <w:docGrid w:linePitch="360"/>
        </w:sectPr>
      </w:pPr>
    </w:p>
    <w:p w14:paraId="12DB285B" w14:textId="77777777" w:rsidR="00D66F2F" w:rsidRDefault="00D66F2F" w:rsidP="00950BB7">
      <w:pPr>
        <w:ind w:hanging="142"/>
      </w:pPr>
    </w:p>
    <w:sectPr w:rsidR="00D66F2F" w:rsidSect="00680FA7">
      <w:pgSz w:w="15840" w:h="12240" w:orient="landscape"/>
      <w:pgMar w:top="851"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84D8" w14:textId="77777777" w:rsidR="00680FA7" w:rsidRDefault="00680FA7" w:rsidP="00680FA7">
      <w:pPr>
        <w:spacing w:after="0" w:line="240" w:lineRule="auto"/>
      </w:pPr>
      <w:r>
        <w:separator/>
      </w:r>
    </w:p>
  </w:endnote>
  <w:endnote w:type="continuationSeparator" w:id="0">
    <w:p w14:paraId="0148B518" w14:textId="77777777" w:rsidR="00680FA7" w:rsidRDefault="00680FA7" w:rsidP="0068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MT">
    <w:altName w:val="Calibri"/>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Liberation Serif">
    <w:panose1 w:val="02020603050405020304"/>
    <w:charset w:val="A1"/>
    <w:family w:val="roman"/>
    <w:pitch w:val="variable"/>
    <w:sig w:usb0="E0000AFF" w:usb1="500078FF" w:usb2="00000021" w:usb3="00000000" w:csb0="000001BF" w:csb1="00000000"/>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8E44" w14:textId="77777777" w:rsidR="00680FA7" w:rsidRDefault="00680FA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2357" w14:textId="52B44022" w:rsidR="00680FA7" w:rsidRDefault="00680FA7" w:rsidP="00680FA7">
    <w:pPr>
      <w:pStyle w:val="af"/>
      <w:jc w:val="center"/>
    </w:pPr>
    <w:r>
      <w:t xml:space="preserve">Σελίδα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από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0AF2" w14:textId="77777777" w:rsidR="00680FA7" w:rsidRDefault="00680FA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0BB3" w14:textId="77777777" w:rsidR="00680FA7" w:rsidRDefault="00680FA7" w:rsidP="00680FA7">
      <w:pPr>
        <w:spacing w:after="0" w:line="240" w:lineRule="auto"/>
      </w:pPr>
      <w:r>
        <w:separator/>
      </w:r>
    </w:p>
  </w:footnote>
  <w:footnote w:type="continuationSeparator" w:id="0">
    <w:p w14:paraId="14363AC6" w14:textId="77777777" w:rsidR="00680FA7" w:rsidRDefault="00680FA7" w:rsidP="0068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2E16" w14:textId="77777777" w:rsidR="00680FA7" w:rsidRDefault="00680FA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1F64" w14:textId="77777777" w:rsidR="00680FA7" w:rsidRDefault="00680FA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C669" w14:textId="77777777" w:rsidR="00680FA7" w:rsidRDefault="00680FA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1"/>
    <w:lvl w:ilvl="0">
      <w:start w:val="1"/>
      <w:numFmt w:val="decimal"/>
      <w:lvlText w:val="%1"/>
      <w:lvlJc w:val="left"/>
      <w:pPr>
        <w:tabs>
          <w:tab w:val="num" w:pos="0"/>
        </w:tabs>
        <w:ind w:left="1080" w:hanging="360"/>
      </w:pPr>
      <w:rPr>
        <w:rFonts w:ascii="Calibri" w:eastAsia="Times New Roman" w:hAnsi="Calibri" w:cs="Calibri" w:hint="default"/>
        <w:kern w:val="2"/>
        <w:sz w:val="24"/>
      </w:rPr>
    </w:lvl>
  </w:abstractNum>
  <w:abstractNum w:abstractNumId="1" w15:restartNumberingAfterBreak="0">
    <w:nsid w:val="00000006"/>
    <w:multiLevelType w:val="multilevel"/>
    <w:tmpl w:val="00000006"/>
    <w:name w:val="WW8Num49"/>
    <w:lvl w:ilvl="0">
      <w:start w:val="1"/>
      <w:numFmt w:val="none"/>
      <w:suff w:val="nothing"/>
      <w:lvlText w:val=""/>
      <w:lvlJc w:val="left"/>
      <w:pPr>
        <w:tabs>
          <w:tab w:val="num" w:pos="0"/>
        </w:tabs>
      </w:pPr>
      <w:rPr>
        <w:rFonts w:ascii="Calibri" w:eastAsia="Times New Roman" w:hAnsi="Calibri" w:cs="Calibri"/>
        <w:b/>
        <w:bCs/>
        <w:i/>
        <w:iCs/>
        <w:color w:val="808080"/>
        <w:kern w:val="2"/>
        <w:sz w:val="28"/>
        <w:szCs w:val="28"/>
      </w:rPr>
    </w:lvl>
    <w:lvl w:ilvl="1">
      <w:start w:val="1"/>
      <w:numFmt w:val="decimal"/>
      <w:lvlText w:val="%2.1  "/>
      <w:lvlJc w:val="left"/>
      <w:pPr>
        <w:tabs>
          <w:tab w:val="num" w:pos="-284"/>
        </w:tabs>
        <w:ind w:left="360" w:hanging="360"/>
      </w:pPr>
      <w:rPr>
        <w:rFonts w:cs="Times New Roman" w:hint="default"/>
      </w:rPr>
    </w:lvl>
    <w:lvl w:ilvl="2">
      <w:start w:val="1"/>
      <w:numFmt w:val="decimal"/>
      <w:lvlText w:val="."/>
      <w:lvlJc w:val="left"/>
      <w:pPr>
        <w:tabs>
          <w:tab w:val="num" w:pos="0"/>
        </w:tabs>
        <w:ind w:left="720" w:hanging="36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B"/>
    <w:multiLevelType w:val="multilevel"/>
    <w:tmpl w:val="0000000B"/>
    <w:lvl w:ilvl="0">
      <w:start w:val="1"/>
      <w:numFmt w:val="none"/>
      <w:suff w:val="nothing"/>
      <w:lvlText w:val=""/>
      <w:lvlJc w:val="left"/>
      <w:pPr>
        <w:tabs>
          <w:tab w:val="num" w:pos="0"/>
        </w:tabs>
      </w:pPr>
      <w:rPr>
        <w:rFonts w:ascii="Calibri" w:eastAsia="Times New Roman" w:hAnsi="Calibri" w:cs="Calibri"/>
        <w:b/>
        <w:bCs/>
        <w:i/>
        <w:iCs/>
        <w:color w:val="808080"/>
        <w:kern w:val="2"/>
        <w:sz w:val="28"/>
        <w:szCs w:val="28"/>
      </w:rPr>
    </w:lvl>
    <w:lvl w:ilvl="1">
      <w:start w:val="1"/>
      <w:numFmt w:val="decimal"/>
      <w:lvlText w:val="%2.1  "/>
      <w:lvlJc w:val="left"/>
      <w:pPr>
        <w:tabs>
          <w:tab w:val="num" w:pos="0"/>
        </w:tabs>
        <w:ind w:left="644" w:hanging="360"/>
      </w:pPr>
      <w:rPr>
        <w:rFonts w:cs="Times New Roman" w:hint="default"/>
      </w:rPr>
    </w:lvl>
    <w:lvl w:ilvl="2">
      <w:start w:val="1"/>
      <w:numFmt w:val="decimal"/>
      <w:lvlText w:val="."/>
      <w:lvlJc w:val="left"/>
      <w:pPr>
        <w:tabs>
          <w:tab w:val="num" w:pos="0"/>
        </w:tabs>
        <w:ind w:left="720" w:hanging="36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1EE3327F"/>
    <w:multiLevelType w:val="hybridMultilevel"/>
    <w:tmpl w:val="FD30D154"/>
    <w:lvl w:ilvl="0" w:tplc="2BB2A4A8">
      <w:start w:val="1"/>
      <w:numFmt w:val="bullet"/>
      <w:lvlText w:val="-"/>
      <w:lvlJc w:val="left"/>
      <w:pPr>
        <w:ind w:left="720" w:hanging="360"/>
      </w:pPr>
      <w:rPr>
        <w:rFonts w:ascii="SymbolMT" w:eastAsia="Calibri" w:hAnsi="SymbolMT"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EA7BBE"/>
    <w:multiLevelType w:val="hybridMultilevel"/>
    <w:tmpl w:val="25024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C5089F"/>
    <w:multiLevelType w:val="hybridMultilevel"/>
    <w:tmpl w:val="3B520E42"/>
    <w:lvl w:ilvl="0" w:tplc="2BB2A4A8">
      <w:start w:val="1"/>
      <w:numFmt w:val="bullet"/>
      <w:lvlText w:val="-"/>
      <w:lvlJc w:val="left"/>
      <w:pPr>
        <w:ind w:left="720" w:hanging="360"/>
      </w:pPr>
      <w:rPr>
        <w:rFonts w:ascii="SymbolMT" w:eastAsia="Calibri" w:hAnsi="SymbolMT"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737A24"/>
    <w:multiLevelType w:val="hybridMultilevel"/>
    <w:tmpl w:val="1138D7CC"/>
    <w:lvl w:ilvl="0" w:tplc="2BB2A4A8">
      <w:start w:val="1"/>
      <w:numFmt w:val="bullet"/>
      <w:lvlText w:val="-"/>
      <w:lvlJc w:val="left"/>
      <w:pPr>
        <w:ind w:left="720" w:hanging="360"/>
      </w:pPr>
      <w:rPr>
        <w:rFonts w:ascii="SymbolMT" w:eastAsia="Calibri" w:hAnsi="SymbolMT"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2519595">
    <w:abstractNumId w:val="5"/>
  </w:num>
  <w:num w:numId="2" w16cid:durableId="1679843192">
    <w:abstractNumId w:val="6"/>
  </w:num>
  <w:num w:numId="3" w16cid:durableId="1417096083">
    <w:abstractNumId w:val="3"/>
  </w:num>
  <w:num w:numId="4" w16cid:durableId="1637176717">
    <w:abstractNumId w:val="4"/>
  </w:num>
  <w:num w:numId="5" w16cid:durableId="1096054971">
    <w:abstractNumId w:val="0"/>
  </w:num>
  <w:num w:numId="6" w16cid:durableId="1618218949">
    <w:abstractNumId w:val="1"/>
  </w:num>
  <w:num w:numId="7" w16cid:durableId="89594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1C"/>
    <w:rsid w:val="00512628"/>
    <w:rsid w:val="00680FA7"/>
    <w:rsid w:val="00950BB7"/>
    <w:rsid w:val="00A64E1C"/>
    <w:rsid w:val="00B05575"/>
    <w:rsid w:val="00D66F2F"/>
    <w:rsid w:val="00DC2B26"/>
    <w:rsid w:val="00E61C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412D1-E422-499F-A5D0-B7E7EFEC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4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64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64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64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64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64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4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4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4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4E1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64E1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64E1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64E1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64E1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64E1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4E1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4E1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4E1C"/>
    <w:rPr>
      <w:rFonts w:eastAsiaTheme="majorEastAsia" w:cstheme="majorBidi"/>
      <w:color w:val="272727" w:themeColor="text1" w:themeTint="D8"/>
    </w:rPr>
  </w:style>
  <w:style w:type="paragraph" w:styleId="a3">
    <w:name w:val="Title"/>
    <w:basedOn w:val="a"/>
    <w:next w:val="a"/>
    <w:link w:val="Char"/>
    <w:uiPriority w:val="10"/>
    <w:qFormat/>
    <w:rsid w:val="00A64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4E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4E1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4E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4E1C"/>
    <w:pPr>
      <w:spacing w:before="160"/>
      <w:jc w:val="center"/>
    </w:pPr>
    <w:rPr>
      <w:i/>
      <w:iCs/>
      <w:color w:val="404040" w:themeColor="text1" w:themeTint="BF"/>
    </w:rPr>
  </w:style>
  <w:style w:type="character" w:customStyle="1" w:styleId="Char1">
    <w:name w:val="Απόσπασμα Char"/>
    <w:basedOn w:val="a0"/>
    <w:link w:val="a5"/>
    <w:uiPriority w:val="29"/>
    <w:rsid w:val="00A64E1C"/>
    <w:rPr>
      <w:i/>
      <w:iCs/>
      <w:color w:val="404040" w:themeColor="text1" w:themeTint="BF"/>
    </w:rPr>
  </w:style>
  <w:style w:type="paragraph" w:styleId="a6">
    <w:name w:val="List Paragraph"/>
    <w:basedOn w:val="a"/>
    <w:uiPriority w:val="34"/>
    <w:qFormat/>
    <w:rsid w:val="00A64E1C"/>
    <w:pPr>
      <w:ind w:left="720"/>
      <w:contextualSpacing/>
    </w:pPr>
  </w:style>
  <w:style w:type="character" w:styleId="a7">
    <w:name w:val="Intense Emphasis"/>
    <w:basedOn w:val="a0"/>
    <w:uiPriority w:val="21"/>
    <w:qFormat/>
    <w:rsid w:val="00A64E1C"/>
    <w:rPr>
      <w:i/>
      <w:iCs/>
      <w:color w:val="0F4761" w:themeColor="accent1" w:themeShade="BF"/>
    </w:rPr>
  </w:style>
  <w:style w:type="paragraph" w:styleId="a8">
    <w:name w:val="Intense Quote"/>
    <w:basedOn w:val="a"/>
    <w:next w:val="a"/>
    <w:link w:val="Char2"/>
    <w:uiPriority w:val="30"/>
    <w:qFormat/>
    <w:rsid w:val="00A64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64E1C"/>
    <w:rPr>
      <w:i/>
      <w:iCs/>
      <w:color w:val="0F4761" w:themeColor="accent1" w:themeShade="BF"/>
    </w:rPr>
  </w:style>
  <w:style w:type="character" w:styleId="a9">
    <w:name w:val="Intense Reference"/>
    <w:basedOn w:val="a0"/>
    <w:uiPriority w:val="32"/>
    <w:qFormat/>
    <w:rsid w:val="00A64E1C"/>
    <w:rPr>
      <w:b/>
      <w:bCs/>
      <w:smallCaps/>
      <w:color w:val="0F4761" w:themeColor="accent1" w:themeShade="BF"/>
      <w:spacing w:val="5"/>
    </w:rPr>
  </w:style>
  <w:style w:type="numbering" w:customStyle="1" w:styleId="10">
    <w:name w:val="Χωρίς λίστα1"/>
    <w:next w:val="a2"/>
    <w:uiPriority w:val="99"/>
    <w:semiHidden/>
    <w:unhideWhenUsed/>
    <w:rsid w:val="00680FA7"/>
  </w:style>
  <w:style w:type="table" w:styleId="aa">
    <w:name w:val="Table Grid"/>
    <w:basedOn w:val="a1"/>
    <w:uiPriority w:val="59"/>
    <w:rsid w:val="00680FA7"/>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680FA7"/>
    <w:rPr>
      <w:color w:val="000080"/>
      <w:u w:val="single"/>
      <w:lang w:eastAsia="x-none"/>
    </w:rPr>
  </w:style>
  <w:style w:type="character" w:styleId="ab">
    <w:name w:val="annotation reference"/>
    <w:uiPriority w:val="99"/>
    <w:semiHidden/>
    <w:unhideWhenUsed/>
    <w:rsid w:val="00680FA7"/>
    <w:rPr>
      <w:sz w:val="16"/>
      <w:szCs w:val="16"/>
    </w:rPr>
  </w:style>
  <w:style w:type="paragraph" w:styleId="ac">
    <w:name w:val="annotation text"/>
    <w:basedOn w:val="a"/>
    <w:link w:val="Char3"/>
    <w:uiPriority w:val="99"/>
    <w:semiHidden/>
    <w:unhideWhenUsed/>
    <w:rsid w:val="00680FA7"/>
    <w:pPr>
      <w:spacing w:after="200" w:line="276" w:lineRule="auto"/>
    </w:pPr>
    <w:rPr>
      <w:rFonts w:ascii="Calibri" w:eastAsia="Calibri" w:hAnsi="Calibri" w:cs="Times New Roman"/>
      <w:kern w:val="0"/>
      <w:sz w:val="20"/>
      <w:szCs w:val="20"/>
      <w14:ligatures w14:val="none"/>
    </w:rPr>
  </w:style>
  <w:style w:type="character" w:customStyle="1" w:styleId="Char3">
    <w:name w:val="Κείμενο σχολίου Char"/>
    <w:basedOn w:val="a0"/>
    <w:link w:val="ac"/>
    <w:uiPriority w:val="99"/>
    <w:semiHidden/>
    <w:rsid w:val="00680FA7"/>
    <w:rPr>
      <w:rFonts w:ascii="Calibri" w:eastAsia="Calibri" w:hAnsi="Calibri" w:cs="Times New Roman"/>
      <w:kern w:val="0"/>
      <w:sz w:val="20"/>
      <w:szCs w:val="20"/>
      <w14:ligatures w14:val="none"/>
    </w:rPr>
  </w:style>
  <w:style w:type="paragraph" w:styleId="ad">
    <w:name w:val="annotation subject"/>
    <w:basedOn w:val="ac"/>
    <w:next w:val="ac"/>
    <w:link w:val="Char4"/>
    <w:uiPriority w:val="99"/>
    <w:semiHidden/>
    <w:unhideWhenUsed/>
    <w:rsid w:val="00680FA7"/>
    <w:rPr>
      <w:b/>
      <w:bCs/>
    </w:rPr>
  </w:style>
  <w:style w:type="character" w:customStyle="1" w:styleId="Char4">
    <w:name w:val="Θέμα σχολίου Char"/>
    <w:basedOn w:val="Char3"/>
    <w:link w:val="ad"/>
    <w:uiPriority w:val="99"/>
    <w:semiHidden/>
    <w:rsid w:val="00680FA7"/>
    <w:rPr>
      <w:rFonts w:ascii="Calibri" w:eastAsia="Calibri" w:hAnsi="Calibri" w:cs="Times New Roman"/>
      <w:b/>
      <w:bCs/>
      <w:kern w:val="0"/>
      <w:sz w:val="20"/>
      <w:szCs w:val="20"/>
      <w14:ligatures w14:val="none"/>
    </w:rPr>
  </w:style>
  <w:style w:type="paragraph" w:styleId="ae">
    <w:name w:val="Balloon Text"/>
    <w:basedOn w:val="a"/>
    <w:link w:val="Char5"/>
    <w:uiPriority w:val="99"/>
    <w:semiHidden/>
    <w:unhideWhenUsed/>
    <w:rsid w:val="00680FA7"/>
    <w:pPr>
      <w:spacing w:after="0" w:line="240" w:lineRule="auto"/>
    </w:pPr>
    <w:rPr>
      <w:rFonts w:ascii="Tahoma" w:eastAsia="Calibri" w:hAnsi="Tahoma" w:cs="Tahoma"/>
      <w:kern w:val="0"/>
      <w:sz w:val="16"/>
      <w:szCs w:val="16"/>
      <w14:ligatures w14:val="none"/>
    </w:rPr>
  </w:style>
  <w:style w:type="character" w:customStyle="1" w:styleId="Char5">
    <w:name w:val="Κείμενο πλαισίου Char"/>
    <w:basedOn w:val="a0"/>
    <w:link w:val="ae"/>
    <w:uiPriority w:val="99"/>
    <w:semiHidden/>
    <w:rsid w:val="00680FA7"/>
    <w:rPr>
      <w:rFonts w:ascii="Tahoma" w:eastAsia="Calibri" w:hAnsi="Tahoma" w:cs="Tahoma"/>
      <w:kern w:val="0"/>
      <w:sz w:val="16"/>
      <w:szCs w:val="16"/>
      <w14:ligatures w14:val="none"/>
    </w:rPr>
  </w:style>
  <w:style w:type="paragraph" w:styleId="af">
    <w:name w:val="footer"/>
    <w:basedOn w:val="a"/>
    <w:link w:val="Char6"/>
    <w:uiPriority w:val="99"/>
    <w:rsid w:val="00680FA7"/>
    <w:pPr>
      <w:suppressLineNumbers/>
      <w:tabs>
        <w:tab w:val="center" w:pos="4819"/>
        <w:tab w:val="right" w:pos="9638"/>
      </w:tabs>
      <w:suppressAutoHyphens/>
      <w:spacing w:after="120" w:line="240" w:lineRule="auto"/>
      <w:jc w:val="both"/>
    </w:pPr>
    <w:rPr>
      <w:rFonts w:ascii="Arial" w:eastAsia="Times New Roman" w:hAnsi="Arial" w:cs="Calibri"/>
      <w:kern w:val="0"/>
      <w:szCs w:val="24"/>
      <w:lang w:eastAsia="zh-CN"/>
      <w14:ligatures w14:val="none"/>
    </w:rPr>
  </w:style>
  <w:style w:type="character" w:customStyle="1" w:styleId="Char6">
    <w:name w:val="Υποσέλιδο Char"/>
    <w:basedOn w:val="a0"/>
    <w:link w:val="af"/>
    <w:uiPriority w:val="99"/>
    <w:rsid w:val="00680FA7"/>
    <w:rPr>
      <w:rFonts w:ascii="Arial" w:eastAsia="Times New Roman" w:hAnsi="Arial" w:cs="Calibri"/>
      <w:kern w:val="0"/>
      <w:szCs w:val="24"/>
      <w:lang w:eastAsia="zh-CN"/>
      <w14:ligatures w14:val="none"/>
    </w:rPr>
  </w:style>
  <w:style w:type="paragraph" w:styleId="af0">
    <w:name w:val="header"/>
    <w:basedOn w:val="a"/>
    <w:link w:val="Char7"/>
    <w:uiPriority w:val="99"/>
    <w:rsid w:val="00680FA7"/>
    <w:pPr>
      <w:tabs>
        <w:tab w:val="center" w:pos="4153"/>
        <w:tab w:val="right" w:pos="8306"/>
      </w:tabs>
      <w:suppressAutoHyphens/>
      <w:spacing w:after="120" w:line="240" w:lineRule="auto"/>
      <w:jc w:val="both"/>
    </w:pPr>
    <w:rPr>
      <w:rFonts w:ascii="Arial" w:eastAsia="Times New Roman" w:hAnsi="Arial" w:cs="Calibri"/>
      <w:kern w:val="0"/>
      <w:szCs w:val="24"/>
      <w:lang w:eastAsia="zh-CN"/>
      <w14:ligatures w14:val="none"/>
    </w:rPr>
  </w:style>
  <w:style w:type="character" w:customStyle="1" w:styleId="Char7">
    <w:name w:val="Κεφαλίδα Char"/>
    <w:basedOn w:val="a0"/>
    <w:link w:val="af0"/>
    <w:uiPriority w:val="99"/>
    <w:rsid w:val="00680FA7"/>
    <w:rPr>
      <w:rFonts w:ascii="Arial" w:eastAsia="Times New Roman" w:hAnsi="Arial" w:cs="Calibri"/>
      <w:kern w:val="0"/>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1155</Words>
  <Characters>6240</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3</cp:revision>
  <dcterms:created xsi:type="dcterms:W3CDTF">2025-03-20T11:22:00Z</dcterms:created>
  <dcterms:modified xsi:type="dcterms:W3CDTF">2025-03-20T11:33:00Z</dcterms:modified>
</cp:coreProperties>
</file>